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543A" w:rsidRDefault="007E543A" w:rsidP="007E543A">
      <w:pPr>
        <w:ind w:firstLine="709"/>
        <w:contextualSpacing/>
        <w:jc w:val="center"/>
        <w:rPr>
          <w:sz w:val="28"/>
        </w:rPr>
      </w:pPr>
      <w:r w:rsidRPr="00C04B76">
        <w:rPr>
          <w:sz w:val="28"/>
        </w:rPr>
        <w:t xml:space="preserve">1 </w:t>
      </w:r>
      <w:r>
        <w:rPr>
          <w:sz w:val="28"/>
        </w:rPr>
        <w:t>МАТЕМАТИЧЕСКАЯ ОБРАБОТКА РЕЗУЛЬТАТОВ НАБЛЮДЕНИЙ ЗА ДЕФОРМАЦИЯМИ ЗЕМНОЙ КОРЫ</w:t>
      </w:r>
    </w:p>
    <w:p w:rsidR="007E543A" w:rsidRDefault="007E543A" w:rsidP="007E543A">
      <w:pPr>
        <w:ind w:firstLine="709"/>
        <w:contextualSpacing/>
        <w:jc w:val="center"/>
        <w:rPr>
          <w:sz w:val="28"/>
        </w:rPr>
      </w:pPr>
    </w:p>
    <w:p w:rsidR="007E543A" w:rsidRDefault="007E543A" w:rsidP="007E543A">
      <w:pPr>
        <w:ind w:firstLine="709"/>
        <w:contextualSpacing/>
        <w:jc w:val="both"/>
        <w:rPr>
          <w:sz w:val="28"/>
        </w:rPr>
      </w:pPr>
      <w:r>
        <w:rPr>
          <w:sz w:val="28"/>
        </w:rPr>
        <w:t>Цель работы: Научиться выполнять уравнительные вычисления в нивелирных сетях.</w:t>
      </w:r>
    </w:p>
    <w:p w:rsidR="007E543A" w:rsidRDefault="007E543A" w:rsidP="007E543A">
      <w:pPr>
        <w:ind w:firstLine="709"/>
        <w:contextualSpacing/>
        <w:jc w:val="both"/>
        <w:rPr>
          <w:sz w:val="28"/>
        </w:rPr>
      </w:pPr>
    </w:p>
    <w:p w:rsidR="007E543A" w:rsidRDefault="007E543A" w:rsidP="007E543A">
      <w:pPr>
        <w:ind w:firstLine="709"/>
        <w:contextualSpacing/>
        <w:jc w:val="both"/>
        <w:rPr>
          <w:sz w:val="28"/>
        </w:rPr>
      </w:pPr>
      <w:r>
        <w:rPr>
          <w:sz w:val="28"/>
        </w:rPr>
        <w:t>Задача: Уравновесить методом эквивалентной замены нивелирную сеть, опирающуюся на марки, и оценить точность полевых измерений и отметок трех узловых реперов. Все исходные данные и измеренные величины приведены на схематическом чертеже сети.</w:t>
      </w:r>
    </w:p>
    <w:p w:rsidR="007E543A" w:rsidRDefault="007E543A" w:rsidP="007E543A">
      <w:pPr>
        <w:ind w:firstLine="709"/>
        <w:contextualSpacing/>
        <w:jc w:val="both"/>
        <w:rPr>
          <w:sz w:val="28"/>
        </w:rPr>
      </w:pPr>
    </w:p>
    <w:p w:rsidR="007E543A" w:rsidRDefault="007E543A" w:rsidP="007E543A">
      <w:pPr>
        <w:ind w:firstLine="709"/>
        <w:contextualSpacing/>
        <w:jc w:val="center"/>
        <w:rPr>
          <w:sz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296535" cy="2691130"/>
            <wp:effectExtent l="19050" t="0" r="0" b="0"/>
            <wp:docPr id="1" name="Рисунок 1" descr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рисунок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contrast="-1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6535" cy="2691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543A" w:rsidRDefault="007E543A" w:rsidP="007E543A">
      <w:pPr>
        <w:ind w:firstLine="709"/>
        <w:contextualSpacing/>
        <w:jc w:val="center"/>
        <w:rPr>
          <w:sz w:val="28"/>
        </w:rPr>
      </w:pPr>
    </w:p>
    <w:p w:rsidR="007E543A" w:rsidRDefault="007E543A" w:rsidP="007E543A">
      <w:pPr>
        <w:ind w:firstLine="709"/>
        <w:contextualSpacing/>
        <w:jc w:val="center"/>
        <w:rPr>
          <w:sz w:val="28"/>
        </w:rPr>
      </w:pPr>
      <w:r>
        <w:rPr>
          <w:sz w:val="28"/>
        </w:rPr>
        <w:t>Рисунок 1 – Схематический чертеж сети</w:t>
      </w:r>
    </w:p>
    <w:p w:rsidR="007E543A" w:rsidRDefault="007E543A" w:rsidP="007E543A">
      <w:pPr>
        <w:ind w:firstLine="709"/>
        <w:contextualSpacing/>
        <w:jc w:val="center"/>
        <w:rPr>
          <w:sz w:val="28"/>
        </w:rPr>
      </w:pPr>
    </w:p>
    <w:p w:rsidR="007E543A" w:rsidRDefault="007E543A" w:rsidP="007E543A">
      <w:pPr>
        <w:ind w:firstLine="709"/>
        <w:contextualSpacing/>
        <w:jc w:val="both"/>
        <w:rPr>
          <w:sz w:val="28"/>
        </w:rPr>
      </w:pPr>
      <w:r>
        <w:rPr>
          <w:sz w:val="28"/>
        </w:rPr>
        <w:t>Пример решения задачи:</w:t>
      </w:r>
    </w:p>
    <w:p w:rsidR="007E543A" w:rsidRDefault="007E543A" w:rsidP="007E543A">
      <w:pPr>
        <w:ind w:firstLine="709"/>
        <w:contextualSpacing/>
        <w:jc w:val="both"/>
        <w:rPr>
          <w:sz w:val="28"/>
        </w:rPr>
      </w:pPr>
    </w:p>
    <w:p w:rsidR="007E543A" w:rsidRDefault="007E543A" w:rsidP="007E543A">
      <w:pPr>
        <w:ind w:firstLine="709"/>
        <w:contextualSpacing/>
        <w:jc w:val="both"/>
        <w:rPr>
          <w:sz w:val="28"/>
        </w:rPr>
      </w:pPr>
      <w:r>
        <w:rPr>
          <w:sz w:val="28"/>
        </w:rPr>
        <w:t xml:space="preserve">Перед уравновешиванием необходимо проверить соответствие полевых измерений данному классу нивелирования. С этой целью, выбрав несколько полигонов, подсчитывают по ним невязки и сравнивают их с </w:t>
      </w:r>
      <w:proofErr w:type="gramStart"/>
      <w:r>
        <w:rPr>
          <w:sz w:val="28"/>
        </w:rPr>
        <w:t>допустимыми</w:t>
      </w:r>
      <w:proofErr w:type="gramEnd"/>
      <w:r>
        <w:rPr>
          <w:sz w:val="28"/>
        </w:rPr>
        <w:t>.</w:t>
      </w:r>
    </w:p>
    <w:p w:rsidR="007E543A" w:rsidRDefault="007E543A" w:rsidP="007E543A">
      <w:pPr>
        <w:ind w:firstLine="709"/>
        <w:contextualSpacing/>
        <w:jc w:val="both"/>
        <w:rPr>
          <w:sz w:val="28"/>
        </w:rPr>
      </w:pPr>
      <w:r>
        <w:rPr>
          <w:sz w:val="28"/>
        </w:rPr>
        <w:t xml:space="preserve">Для сети, изображенной на рисунке 1, выбирают четыре полигона: два замкнутых и два разомкнутых; полигоны обозначают римскими цифрами, а направления обхода указывают стрелками. Подсчитывают </w:t>
      </w:r>
      <w:proofErr w:type="gramStart"/>
      <w:r>
        <w:rPr>
          <w:sz w:val="28"/>
        </w:rPr>
        <w:t>невязки, а по</w:t>
      </w:r>
      <w:proofErr w:type="gramEnd"/>
      <w:r>
        <w:rPr>
          <w:sz w:val="28"/>
        </w:rPr>
        <w:t xml:space="preserve"> формуле 1 -  предельные невязки (таблица 1).</w:t>
      </w:r>
    </w:p>
    <w:p w:rsidR="007E543A" w:rsidRDefault="007E543A" w:rsidP="007E543A">
      <w:pPr>
        <w:ind w:firstLine="709"/>
        <w:contextualSpacing/>
        <w:jc w:val="both"/>
        <w:rPr>
          <w:sz w:val="28"/>
        </w:rPr>
      </w:pPr>
    </w:p>
    <w:p w:rsidR="007E543A" w:rsidRPr="00281125" w:rsidRDefault="007E543A" w:rsidP="007E543A">
      <w:pPr>
        <w:ind w:firstLine="709"/>
        <w:contextualSpacing/>
        <w:jc w:val="center"/>
        <w:rPr>
          <w:sz w:val="28"/>
        </w:rPr>
      </w:pPr>
      <w:r w:rsidRPr="00281125">
        <w:rPr>
          <w:sz w:val="28"/>
        </w:rPr>
        <w:t xml:space="preserve">                                 </w:t>
      </w:r>
      <m:oMath>
        <m:sSub>
          <m:sSubPr>
            <m:ctrlPr>
              <w:rPr>
                <w:rFonts w:ascii="Cambria Math" w:hAnsi="Cambria Math"/>
                <w:i/>
                <w:sz w:val="28"/>
              </w:rPr>
            </m:ctrlPr>
          </m:sSubPr>
          <m:e>
            <m:r>
              <w:rPr>
                <w:rFonts w:ascii="Cambria Math" w:hAnsi="Cambria Math"/>
                <w:sz w:val="28"/>
              </w:rPr>
              <m:t>m</m:t>
            </m:r>
          </m:e>
          <m:sub>
            <m:r>
              <w:rPr>
                <w:rFonts w:ascii="Cambria Math" w:hAnsi="Cambria Math"/>
                <w:sz w:val="28"/>
              </w:rPr>
              <m:t>взгл</m:t>
            </m:r>
          </m:sub>
        </m:sSub>
        <m:r>
          <w:rPr>
            <w:rFonts w:ascii="Cambria Math" w:hAnsi="Cambria Math"/>
            <w:sz w:val="28"/>
          </w:rPr>
          <m:t>=</m:t>
        </m:r>
        <m:rad>
          <m:radPr>
            <m:degHide m:val="on"/>
            <m:ctrlPr>
              <w:rPr>
                <w:rFonts w:ascii="Cambria Math" w:hAnsi="Cambria Math"/>
                <w:i/>
                <w:sz w:val="28"/>
              </w:rPr>
            </m:ctrlPr>
          </m:radPr>
          <m:deg/>
          <m:e>
            <m:sSubSup>
              <m:sSub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bSupPr>
              <m:e>
                <m:r>
                  <w:rPr>
                    <w:rFonts w:ascii="Cambria Math" w:hAnsi="Cambria Math"/>
                    <w:sz w:val="28"/>
                  </w:rPr>
                  <m:t>m</m:t>
                </m:r>
              </m:e>
              <m:sub>
                <m:sSub>
                  <m:sSubPr>
                    <m:ctrlPr>
                      <w:rPr>
                        <w:rFonts w:ascii="Cambria Math" w:hAnsi="Cambria Math"/>
                        <w:i/>
                        <w:sz w:val="2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8"/>
                      </w:rPr>
                      <m:t>0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</w:rPr>
                      <m:t>B</m:t>
                    </m:r>
                  </m:sub>
                </m:sSub>
              </m:sub>
              <m:sup>
                <m:r>
                  <w:rPr>
                    <w:rFonts w:ascii="Cambria Math" w:hAnsi="Cambria Math"/>
                    <w:sz w:val="28"/>
                  </w:rPr>
                  <m:t>2</m:t>
                </m:r>
              </m:sup>
            </m:sSubSup>
            <m:r>
              <w:rPr>
                <w:rFonts w:ascii="Cambria Math" w:hAnsi="Cambria Math"/>
                <w:sz w:val="28"/>
              </w:rPr>
              <m:t>+</m:t>
            </m:r>
            <m:sSubSup>
              <m:sSub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bSupPr>
              <m:e>
                <m:r>
                  <w:rPr>
                    <w:rFonts w:ascii="Cambria Math" w:hAnsi="Cambria Math"/>
                    <w:sz w:val="28"/>
                  </w:rPr>
                  <m:t>m</m:t>
                </m:r>
              </m:e>
              <m:sub>
                <m:sSub>
                  <m:sSubPr>
                    <m:ctrlPr>
                      <w:rPr>
                        <w:rFonts w:ascii="Cambria Math" w:hAnsi="Cambria Math"/>
                        <w:i/>
                        <w:sz w:val="2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8"/>
                      </w:rPr>
                      <m:t>0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</w:rPr>
                      <m:t>y</m:t>
                    </m:r>
                  </m:sub>
                </m:sSub>
              </m:sub>
              <m:sup>
                <m:r>
                  <w:rPr>
                    <w:rFonts w:ascii="Cambria Math" w:hAnsi="Cambria Math"/>
                    <w:sz w:val="28"/>
                  </w:rPr>
                  <m:t>2</m:t>
                </m:r>
              </m:sup>
            </m:sSubSup>
          </m:e>
        </m:rad>
      </m:oMath>
      <w:r w:rsidRPr="00281125">
        <w:rPr>
          <w:sz w:val="28"/>
        </w:rPr>
        <w:t>,                                                 (1)</w:t>
      </w:r>
    </w:p>
    <w:p w:rsidR="007E543A" w:rsidRDefault="007E543A" w:rsidP="007E543A">
      <w:pPr>
        <w:ind w:firstLine="709"/>
        <w:contextualSpacing/>
        <w:jc w:val="both"/>
        <w:rPr>
          <w:sz w:val="28"/>
        </w:rPr>
      </w:pPr>
      <w:r>
        <w:rPr>
          <w:sz w:val="28"/>
        </w:rPr>
        <w:t xml:space="preserve">где </w:t>
      </w:r>
      <m:oMath>
        <m:sSubSup>
          <m:sSubSupPr>
            <m:ctrlPr>
              <w:rPr>
                <w:rFonts w:ascii="Cambria Math" w:hAnsi="Cambria Math"/>
                <w:i/>
                <w:sz w:val="28"/>
              </w:rPr>
            </m:ctrlPr>
          </m:sSubSupPr>
          <m:e>
            <m:r>
              <w:rPr>
                <w:rFonts w:ascii="Cambria Math" w:hAnsi="Cambria Math"/>
                <w:sz w:val="28"/>
              </w:rPr>
              <m:t>m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  <w:sz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</w:rPr>
                  <m:t>0</m:t>
                </m:r>
              </m:e>
              <m:sub>
                <m:r>
                  <w:rPr>
                    <w:rFonts w:ascii="Cambria Math" w:hAnsi="Cambria Math"/>
                    <w:sz w:val="28"/>
                  </w:rPr>
                  <m:t>у</m:t>
                </m:r>
              </m:sub>
            </m:sSub>
          </m:sub>
          <m:sup>
            <m:r>
              <w:rPr>
                <w:rFonts w:ascii="Cambria Math" w:hAnsi="Cambria Math"/>
                <w:sz w:val="28"/>
              </w:rPr>
              <m:t>2</m:t>
            </m:r>
          </m:sup>
        </m:sSubSup>
      </m:oMath>
      <w:r>
        <w:rPr>
          <w:sz w:val="28"/>
        </w:rPr>
        <w:t xml:space="preserve"> - средняя квадратическая ошибка в отсчете по рейке из-за ошибки в установке оси цилиндрического уровня;</w:t>
      </w:r>
    </w:p>
    <w:p w:rsidR="007E543A" w:rsidRDefault="007E543A" w:rsidP="007E543A">
      <w:pPr>
        <w:ind w:firstLine="709"/>
        <w:contextualSpacing/>
        <w:jc w:val="both"/>
        <w:rPr>
          <w:sz w:val="28"/>
        </w:rPr>
      </w:pPr>
      <w:r>
        <w:rPr>
          <w:sz w:val="28"/>
        </w:rPr>
        <w:t xml:space="preserve"> </w:t>
      </w:r>
      <m:oMath>
        <m:sSubSup>
          <m:sSubSupPr>
            <m:ctrlPr>
              <w:rPr>
                <w:rFonts w:ascii="Cambria Math" w:hAnsi="Cambria Math"/>
                <w:i/>
                <w:sz w:val="28"/>
              </w:rPr>
            </m:ctrlPr>
          </m:sSubSupPr>
          <m:e>
            <m:r>
              <w:rPr>
                <w:rFonts w:ascii="Cambria Math" w:hAnsi="Cambria Math"/>
                <w:sz w:val="28"/>
              </w:rPr>
              <m:t>m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  <w:sz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</w:rPr>
                  <m:t>0</m:t>
                </m:r>
              </m:e>
              <m:sub>
                <m:r>
                  <w:rPr>
                    <w:rFonts w:ascii="Cambria Math" w:hAnsi="Cambria Math"/>
                    <w:sz w:val="28"/>
                  </w:rPr>
                  <m:t>B</m:t>
                </m:r>
              </m:sub>
            </m:sSub>
          </m:sub>
          <m:sup>
            <m:r>
              <w:rPr>
                <w:rFonts w:ascii="Cambria Math" w:hAnsi="Cambria Math"/>
                <w:sz w:val="28"/>
              </w:rPr>
              <m:t>2</m:t>
            </m:r>
          </m:sup>
        </m:sSubSup>
      </m:oMath>
      <w:r>
        <w:rPr>
          <w:sz w:val="28"/>
        </w:rPr>
        <w:t xml:space="preserve"> – средняя квадратическая ошибка в отсчете по рейке из-за ошибки визирования.</w:t>
      </w:r>
    </w:p>
    <w:p w:rsidR="007E543A" w:rsidRDefault="007E543A" w:rsidP="007E543A">
      <w:pPr>
        <w:ind w:firstLine="709"/>
        <w:contextualSpacing/>
        <w:jc w:val="both"/>
        <w:rPr>
          <w:sz w:val="28"/>
        </w:rPr>
      </w:pPr>
    </w:p>
    <w:p w:rsidR="007E543A" w:rsidRDefault="007E543A" w:rsidP="007E543A">
      <w:pPr>
        <w:ind w:firstLine="709"/>
        <w:contextualSpacing/>
        <w:jc w:val="both"/>
        <w:rPr>
          <w:sz w:val="28"/>
        </w:rPr>
      </w:pPr>
      <w:r>
        <w:rPr>
          <w:sz w:val="28"/>
        </w:rPr>
        <w:t xml:space="preserve">В данном примере все невязки по абсолютной величине меньше </w:t>
      </w:r>
      <w:proofErr w:type="gramStart"/>
      <w:r>
        <w:rPr>
          <w:sz w:val="28"/>
        </w:rPr>
        <w:t>предельных</w:t>
      </w:r>
      <w:proofErr w:type="gramEnd"/>
      <w:r>
        <w:rPr>
          <w:sz w:val="28"/>
        </w:rPr>
        <w:t>, следовательно, можно приступить к уравновешиванию сети.</w:t>
      </w:r>
    </w:p>
    <w:p w:rsidR="007E543A" w:rsidRDefault="007E543A" w:rsidP="007E543A">
      <w:pPr>
        <w:ind w:firstLine="709"/>
        <w:contextualSpacing/>
        <w:jc w:val="both"/>
        <w:rPr>
          <w:sz w:val="28"/>
        </w:rPr>
      </w:pPr>
      <w:r>
        <w:rPr>
          <w:sz w:val="28"/>
        </w:rPr>
        <w:t>Задачу уравновешивания некоторых нивелирных сетей с небольшим числом узловых точек можно свести к уравновешиванию сетей с одной узловой точкой, применив метод эквивалентной замены.</w:t>
      </w:r>
    </w:p>
    <w:p w:rsidR="007E543A" w:rsidRDefault="007E543A" w:rsidP="007E543A">
      <w:pPr>
        <w:ind w:firstLine="709"/>
        <w:contextualSpacing/>
        <w:jc w:val="both"/>
        <w:rPr>
          <w:sz w:val="28"/>
        </w:rPr>
      </w:pPr>
    </w:p>
    <w:p w:rsidR="007E543A" w:rsidRDefault="007E543A" w:rsidP="007E543A">
      <w:pPr>
        <w:ind w:firstLine="709"/>
        <w:contextualSpacing/>
        <w:jc w:val="both"/>
        <w:rPr>
          <w:sz w:val="28"/>
        </w:rPr>
      </w:pPr>
      <w:r>
        <w:rPr>
          <w:sz w:val="28"/>
        </w:rPr>
        <w:t>Таблица 1 – Предельные невязки нивелирования</w:t>
      </w:r>
    </w:p>
    <w:p w:rsidR="007E543A" w:rsidRDefault="007E543A" w:rsidP="007E543A">
      <w:pPr>
        <w:ind w:firstLine="709"/>
        <w:contextualSpacing/>
        <w:jc w:val="both"/>
        <w:rPr>
          <w:sz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25"/>
        <w:gridCol w:w="2419"/>
        <w:gridCol w:w="1883"/>
        <w:gridCol w:w="1935"/>
        <w:gridCol w:w="1901"/>
      </w:tblGrid>
      <w:tr w:rsidR="007E543A" w:rsidTr="006704E6">
        <w:tc>
          <w:tcPr>
            <w:tcW w:w="1270" w:type="dxa"/>
            <w:shd w:val="clear" w:color="auto" w:fill="auto"/>
            <w:vAlign w:val="center"/>
          </w:tcPr>
          <w:p w:rsidR="007E543A" w:rsidRPr="0034358B" w:rsidRDefault="007E543A" w:rsidP="006704E6">
            <w:pPr>
              <w:contextualSpacing/>
              <w:jc w:val="center"/>
              <w:rPr>
                <w:sz w:val="28"/>
              </w:rPr>
            </w:pPr>
            <w:r w:rsidRPr="0034358B">
              <w:rPr>
                <w:sz w:val="28"/>
              </w:rPr>
              <w:t>№ полигона</w:t>
            </w:r>
          </w:p>
        </w:tc>
        <w:tc>
          <w:tcPr>
            <w:tcW w:w="2442" w:type="dxa"/>
            <w:shd w:val="clear" w:color="auto" w:fill="auto"/>
            <w:vAlign w:val="center"/>
          </w:tcPr>
          <w:p w:rsidR="007E543A" w:rsidRPr="0034358B" w:rsidRDefault="007E543A" w:rsidP="006704E6">
            <w:pPr>
              <w:contextualSpacing/>
              <w:jc w:val="center"/>
              <w:rPr>
                <w:sz w:val="28"/>
              </w:rPr>
            </w:pPr>
            <w:r w:rsidRPr="0034358B">
              <w:rPr>
                <w:sz w:val="28"/>
              </w:rPr>
              <w:t>Порядок обхода полигона</w:t>
            </w:r>
          </w:p>
        </w:tc>
        <w:tc>
          <w:tcPr>
            <w:tcW w:w="1897" w:type="dxa"/>
            <w:shd w:val="clear" w:color="auto" w:fill="auto"/>
            <w:vAlign w:val="center"/>
          </w:tcPr>
          <w:p w:rsidR="007E543A" w:rsidRPr="0034358B" w:rsidRDefault="007E543A" w:rsidP="006704E6">
            <w:pPr>
              <w:contextualSpacing/>
              <w:jc w:val="center"/>
              <w:rPr>
                <w:sz w:val="28"/>
              </w:rPr>
            </w:pPr>
            <w:r w:rsidRPr="0034358B">
              <w:rPr>
                <w:sz w:val="28"/>
              </w:rPr>
              <w:t xml:space="preserve">Невязка </w:t>
            </w:r>
            <w:proofErr w:type="spellStart"/>
            <w:r w:rsidRPr="0034358B">
              <w:rPr>
                <w:sz w:val="28"/>
                <w:lang w:val="en-US"/>
              </w:rPr>
              <w:t>f</w:t>
            </w:r>
            <w:r w:rsidRPr="0034358B">
              <w:rPr>
                <w:sz w:val="28"/>
                <w:vertAlign w:val="subscript"/>
                <w:lang w:val="en-US"/>
              </w:rPr>
              <w:t>h</w:t>
            </w:r>
            <w:proofErr w:type="spellEnd"/>
            <w:r w:rsidRPr="0034358B">
              <w:rPr>
                <w:sz w:val="28"/>
                <w:lang w:val="en-US"/>
              </w:rPr>
              <w:t xml:space="preserve">, </w:t>
            </w:r>
            <w:r w:rsidRPr="0034358B">
              <w:rPr>
                <w:sz w:val="28"/>
              </w:rPr>
              <w:t>мм</w:t>
            </w:r>
          </w:p>
        </w:tc>
        <w:tc>
          <w:tcPr>
            <w:tcW w:w="1941" w:type="dxa"/>
            <w:shd w:val="clear" w:color="auto" w:fill="auto"/>
            <w:vAlign w:val="center"/>
          </w:tcPr>
          <w:p w:rsidR="007E543A" w:rsidRPr="0034358B" w:rsidRDefault="007E543A" w:rsidP="006704E6">
            <w:pPr>
              <w:contextualSpacing/>
              <w:jc w:val="center"/>
              <w:rPr>
                <w:sz w:val="28"/>
              </w:rPr>
            </w:pPr>
            <w:r w:rsidRPr="0034358B">
              <w:rPr>
                <w:sz w:val="28"/>
              </w:rPr>
              <w:t xml:space="preserve">Продольная невязка пред. </w:t>
            </w:r>
            <w:proofErr w:type="spellStart"/>
            <w:r w:rsidRPr="0034358B">
              <w:rPr>
                <w:sz w:val="28"/>
                <w:lang w:val="en-US"/>
              </w:rPr>
              <w:t>f</w:t>
            </w:r>
            <w:r w:rsidRPr="0034358B">
              <w:rPr>
                <w:sz w:val="28"/>
                <w:vertAlign w:val="subscript"/>
                <w:lang w:val="en-US"/>
              </w:rPr>
              <w:t>h</w:t>
            </w:r>
            <w:proofErr w:type="spellEnd"/>
            <w:r w:rsidRPr="0034358B">
              <w:rPr>
                <w:sz w:val="28"/>
              </w:rPr>
              <w:t>, мм</w:t>
            </w:r>
          </w:p>
        </w:tc>
        <w:tc>
          <w:tcPr>
            <w:tcW w:w="1912" w:type="dxa"/>
            <w:shd w:val="clear" w:color="auto" w:fill="auto"/>
            <w:vAlign w:val="center"/>
          </w:tcPr>
          <w:p w:rsidR="007E543A" w:rsidRPr="0034358B" w:rsidRDefault="007E543A" w:rsidP="006704E6">
            <w:pPr>
              <w:contextualSpacing/>
              <w:jc w:val="center"/>
              <w:rPr>
                <w:sz w:val="28"/>
              </w:rPr>
            </w:pPr>
            <w:r w:rsidRPr="0034358B">
              <w:rPr>
                <w:sz w:val="28"/>
              </w:rPr>
              <w:t>Сумма поправок по полигону ∑ν</w:t>
            </w:r>
          </w:p>
        </w:tc>
      </w:tr>
      <w:tr w:rsidR="007E543A" w:rsidTr="006704E6">
        <w:tc>
          <w:tcPr>
            <w:tcW w:w="1270" w:type="dxa"/>
            <w:shd w:val="clear" w:color="auto" w:fill="auto"/>
            <w:vAlign w:val="center"/>
          </w:tcPr>
          <w:p w:rsidR="007E543A" w:rsidRPr="0034358B" w:rsidRDefault="007E543A" w:rsidP="006704E6">
            <w:pPr>
              <w:contextualSpacing/>
              <w:jc w:val="center"/>
              <w:rPr>
                <w:sz w:val="28"/>
                <w:lang w:val="en-US"/>
              </w:rPr>
            </w:pPr>
            <w:r w:rsidRPr="0034358B">
              <w:rPr>
                <w:sz w:val="28"/>
                <w:lang w:val="en-US"/>
              </w:rPr>
              <w:t>I</w:t>
            </w:r>
          </w:p>
        </w:tc>
        <w:tc>
          <w:tcPr>
            <w:tcW w:w="2442" w:type="dxa"/>
            <w:shd w:val="clear" w:color="auto" w:fill="auto"/>
            <w:vAlign w:val="center"/>
          </w:tcPr>
          <w:p w:rsidR="007E543A" w:rsidRPr="0034358B" w:rsidRDefault="007E543A" w:rsidP="006704E6">
            <w:pPr>
              <w:contextualSpacing/>
              <w:jc w:val="center"/>
              <w:rPr>
                <w:sz w:val="28"/>
              </w:rPr>
            </w:pPr>
            <w:r w:rsidRPr="0034358B">
              <w:rPr>
                <w:sz w:val="28"/>
              </w:rPr>
              <w:t>От М 52 до М 52</w:t>
            </w:r>
          </w:p>
        </w:tc>
        <w:tc>
          <w:tcPr>
            <w:tcW w:w="1897" w:type="dxa"/>
            <w:shd w:val="clear" w:color="auto" w:fill="auto"/>
            <w:vAlign w:val="center"/>
          </w:tcPr>
          <w:p w:rsidR="007E543A" w:rsidRPr="0034358B" w:rsidRDefault="007E543A" w:rsidP="006704E6">
            <w:pPr>
              <w:contextualSpacing/>
              <w:jc w:val="center"/>
              <w:rPr>
                <w:sz w:val="28"/>
              </w:rPr>
            </w:pPr>
            <w:r w:rsidRPr="0034358B">
              <w:rPr>
                <w:sz w:val="28"/>
              </w:rPr>
              <w:t>+10</w:t>
            </w:r>
          </w:p>
        </w:tc>
        <w:tc>
          <w:tcPr>
            <w:tcW w:w="1941" w:type="dxa"/>
            <w:shd w:val="clear" w:color="auto" w:fill="auto"/>
            <w:vAlign w:val="center"/>
          </w:tcPr>
          <w:p w:rsidR="007E543A" w:rsidRPr="0034358B" w:rsidRDefault="007E543A" w:rsidP="006704E6">
            <w:pPr>
              <w:contextualSpacing/>
              <w:jc w:val="center"/>
              <w:rPr>
                <w:sz w:val="28"/>
              </w:rPr>
            </w:pPr>
            <w:r w:rsidRPr="0034358B">
              <w:rPr>
                <w:sz w:val="28"/>
              </w:rPr>
              <w:t>±40</w:t>
            </w:r>
          </w:p>
        </w:tc>
        <w:tc>
          <w:tcPr>
            <w:tcW w:w="1912" w:type="dxa"/>
            <w:shd w:val="clear" w:color="auto" w:fill="auto"/>
            <w:vAlign w:val="center"/>
          </w:tcPr>
          <w:p w:rsidR="007E543A" w:rsidRPr="0034358B" w:rsidRDefault="007E543A" w:rsidP="006704E6">
            <w:pPr>
              <w:contextualSpacing/>
              <w:jc w:val="center"/>
              <w:rPr>
                <w:sz w:val="28"/>
              </w:rPr>
            </w:pPr>
            <w:r w:rsidRPr="0034358B">
              <w:rPr>
                <w:sz w:val="28"/>
              </w:rPr>
              <w:t>-10,0</w:t>
            </w:r>
          </w:p>
        </w:tc>
      </w:tr>
      <w:tr w:rsidR="007E543A" w:rsidTr="006704E6">
        <w:tc>
          <w:tcPr>
            <w:tcW w:w="1270" w:type="dxa"/>
            <w:shd w:val="clear" w:color="auto" w:fill="auto"/>
            <w:vAlign w:val="center"/>
          </w:tcPr>
          <w:p w:rsidR="007E543A" w:rsidRPr="0034358B" w:rsidRDefault="007E543A" w:rsidP="006704E6">
            <w:pPr>
              <w:contextualSpacing/>
              <w:jc w:val="center"/>
              <w:rPr>
                <w:sz w:val="28"/>
                <w:lang w:val="en-US"/>
              </w:rPr>
            </w:pPr>
            <w:r w:rsidRPr="0034358B">
              <w:rPr>
                <w:sz w:val="28"/>
                <w:lang w:val="en-US"/>
              </w:rPr>
              <w:t>II</w:t>
            </w:r>
          </w:p>
        </w:tc>
        <w:tc>
          <w:tcPr>
            <w:tcW w:w="2442" w:type="dxa"/>
            <w:shd w:val="clear" w:color="auto" w:fill="auto"/>
            <w:vAlign w:val="center"/>
          </w:tcPr>
          <w:p w:rsidR="007E543A" w:rsidRPr="0034358B" w:rsidRDefault="007E543A" w:rsidP="006704E6">
            <w:pPr>
              <w:contextualSpacing/>
              <w:jc w:val="center"/>
              <w:rPr>
                <w:sz w:val="28"/>
              </w:rPr>
            </w:pPr>
            <w:r w:rsidRPr="0034358B">
              <w:rPr>
                <w:sz w:val="28"/>
              </w:rPr>
              <w:t>От М 52 до М 52</w:t>
            </w:r>
          </w:p>
        </w:tc>
        <w:tc>
          <w:tcPr>
            <w:tcW w:w="1897" w:type="dxa"/>
            <w:shd w:val="clear" w:color="auto" w:fill="auto"/>
            <w:vAlign w:val="center"/>
          </w:tcPr>
          <w:p w:rsidR="007E543A" w:rsidRPr="0034358B" w:rsidRDefault="007E543A" w:rsidP="006704E6">
            <w:pPr>
              <w:contextualSpacing/>
              <w:jc w:val="center"/>
              <w:rPr>
                <w:sz w:val="28"/>
              </w:rPr>
            </w:pPr>
            <w:r w:rsidRPr="0034358B">
              <w:rPr>
                <w:sz w:val="28"/>
              </w:rPr>
              <w:t>0</w:t>
            </w:r>
          </w:p>
        </w:tc>
        <w:tc>
          <w:tcPr>
            <w:tcW w:w="1941" w:type="dxa"/>
            <w:shd w:val="clear" w:color="auto" w:fill="auto"/>
            <w:vAlign w:val="center"/>
          </w:tcPr>
          <w:p w:rsidR="007E543A" w:rsidRPr="0034358B" w:rsidRDefault="007E543A" w:rsidP="006704E6">
            <w:pPr>
              <w:contextualSpacing/>
              <w:jc w:val="center"/>
              <w:rPr>
                <w:sz w:val="28"/>
              </w:rPr>
            </w:pPr>
            <w:r w:rsidRPr="0034358B">
              <w:rPr>
                <w:sz w:val="28"/>
              </w:rPr>
              <w:t>±30</w:t>
            </w:r>
          </w:p>
        </w:tc>
        <w:tc>
          <w:tcPr>
            <w:tcW w:w="1912" w:type="dxa"/>
            <w:shd w:val="clear" w:color="auto" w:fill="auto"/>
            <w:vAlign w:val="center"/>
          </w:tcPr>
          <w:p w:rsidR="007E543A" w:rsidRPr="0034358B" w:rsidRDefault="007E543A" w:rsidP="006704E6">
            <w:pPr>
              <w:contextualSpacing/>
              <w:jc w:val="center"/>
              <w:rPr>
                <w:sz w:val="28"/>
              </w:rPr>
            </w:pPr>
            <w:r w:rsidRPr="0034358B">
              <w:rPr>
                <w:sz w:val="28"/>
              </w:rPr>
              <w:t>0,0</w:t>
            </w:r>
          </w:p>
        </w:tc>
      </w:tr>
      <w:tr w:rsidR="007E543A" w:rsidTr="006704E6">
        <w:tc>
          <w:tcPr>
            <w:tcW w:w="1270" w:type="dxa"/>
            <w:shd w:val="clear" w:color="auto" w:fill="auto"/>
            <w:vAlign w:val="center"/>
          </w:tcPr>
          <w:p w:rsidR="007E543A" w:rsidRPr="0034358B" w:rsidRDefault="007E543A" w:rsidP="006704E6">
            <w:pPr>
              <w:contextualSpacing/>
              <w:jc w:val="center"/>
              <w:rPr>
                <w:sz w:val="28"/>
                <w:lang w:val="en-US"/>
              </w:rPr>
            </w:pPr>
            <w:r w:rsidRPr="0034358B">
              <w:rPr>
                <w:sz w:val="28"/>
                <w:lang w:val="en-US"/>
              </w:rPr>
              <w:t>III</w:t>
            </w:r>
          </w:p>
        </w:tc>
        <w:tc>
          <w:tcPr>
            <w:tcW w:w="2442" w:type="dxa"/>
            <w:shd w:val="clear" w:color="auto" w:fill="auto"/>
            <w:vAlign w:val="center"/>
          </w:tcPr>
          <w:p w:rsidR="007E543A" w:rsidRPr="0034358B" w:rsidRDefault="007E543A" w:rsidP="006704E6">
            <w:pPr>
              <w:contextualSpacing/>
              <w:jc w:val="center"/>
              <w:rPr>
                <w:sz w:val="28"/>
              </w:rPr>
            </w:pPr>
            <w:r w:rsidRPr="0034358B">
              <w:rPr>
                <w:sz w:val="28"/>
              </w:rPr>
              <w:t>От М 43 до М 52</w:t>
            </w:r>
          </w:p>
        </w:tc>
        <w:tc>
          <w:tcPr>
            <w:tcW w:w="1897" w:type="dxa"/>
            <w:shd w:val="clear" w:color="auto" w:fill="auto"/>
            <w:vAlign w:val="center"/>
          </w:tcPr>
          <w:p w:rsidR="007E543A" w:rsidRPr="0034358B" w:rsidRDefault="007E543A" w:rsidP="006704E6">
            <w:pPr>
              <w:contextualSpacing/>
              <w:jc w:val="center"/>
              <w:rPr>
                <w:sz w:val="28"/>
              </w:rPr>
            </w:pPr>
            <w:r w:rsidRPr="0034358B">
              <w:rPr>
                <w:sz w:val="28"/>
              </w:rPr>
              <w:t>+8</w:t>
            </w:r>
          </w:p>
        </w:tc>
        <w:tc>
          <w:tcPr>
            <w:tcW w:w="1941" w:type="dxa"/>
            <w:shd w:val="clear" w:color="auto" w:fill="auto"/>
            <w:vAlign w:val="center"/>
          </w:tcPr>
          <w:p w:rsidR="007E543A" w:rsidRPr="0034358B" w:rsidRDefault="007E543A" w:rsidP="006704E6">
            <w:pPr>
              <w:contextualSpacing/>
              <w:jc w:val="center"/>
              <w:rPr>
                <w:sz w:val="28"/>
              </w:rPr>
            </w:pPr>
            <w:r w:rsidRPr="0034358B">
              <w:rPr>
                <w:sz w:val="28"/>
              </w:rPr>
              <w:t>±24</w:t>
            </w:r>
          </w:p>
        </w:tc>
        <w:tc>
          <w:tcPr>
            <w:tcW w:w="1912" w:type="dxa"/>
            <w:shd w:val="clear" w:color="auto" w:fill="auto"/>
            <w:vAlign w:val="center"/>
          </w:tcPr>
          <w:p w:rsidR="007E543A" w:rsidRPr="0034358B" w:rsidRDefault="007E543A" w:rsidP="006704E6">
            <w:pPr>
              <w:contextualSpacing/>
              <w:jc w:val="center"/>
              <w:rPr>
                <w:sz w:val="28"/>
              </w:rPr>
            </w:pPr>
            <w:r w:rsidRPr="0034358B">
              <w:rPr>
                <w:sz w:val="28"/>
              </w:rPr>
              <w:t>-8,0</w:t>
            </w:r>
          </w:p>
        </w:tc>
      </w:tr>
      <w:tr w:rsidR="007E543A" w:rsidTr="006704E6">
        <w:tc>
          <w:tcPr>
            <w:tcW w:w="1270" w:type="dxa"/>
            <w:shd w:val="clear" w:color="auto" w:fill="auto"/>
            <w:vAlign w:val="center"/>
          </w:tcPr>
          <w:p w:rsidR="007E543A" w:rsidRPr="0034358B" w:rsidRDefault="007E543A" w:rsidP="006704E6">
            <w:pPr>
              <w:contextualSpacing/>
              <w:jc w:val="center"/>
              <w:rPr>
                <w:sz w:val="28"/>
              </w:rPr>
            </w:pPr>
            <w:r w:rsidRPr="0034358B">
              <w:rPr>
                <w:sz w:val="28"/>
                <w:lang w:val="en-US"/>
              </w:rPr>
              <w:t>IV</w:t>
            </w:r>
          </w:p>
        </w:tc>
        <w:tc>
          <w:tcPr>
            <w:tcW w:w="2442" w:type="dxa"/>
            <w:shd w:val="clear" w:color="auto" w:fill="auto"/>
            <w:vAlign w:val="center"/>
          </w:tcPr>
          <w:p w:rsidR="007E543A" w:rsidRPr="0034358B" w:rsidRDefault="007E543A" w:rsidP="006704E6">
            <w:pPr>
              <w:contextualSpacing/>
              <w:jc w:val="center"/>
              <w:rPr>
                <w:sz w:val="28"/>
              </w:rPr>
            </w:pPr>
            <w:r w:rsidRPr="0034358B">
              <w:rPr>
                <w:sz w:val="28"/>
              </w:rPr>
              <w:t>От М 52 до М 143</w:t>
            </w:r>
          </w:p>
        </w:tc>
        <w:tc>
          <w:tcPr>
            <w:tcW w:w="1897" w:type="dxa"/>
            <w:shd w:val="clear" w:color="auto" w:fill="auto"/>
            <w:vAlign w:val="center"/>
          </w:tcPr>
          <w:p w:rsidR="007E543A" w:rsidRPr="0034358B" w:rsidRDefault="007E543A" w:rsidP="006704E6">
            <w:pPr>
              <w:contextualSpacing/>
              <w:jc w:val="center"/>
              <w:rPr>
                <w:sz w:val="28"/>
              </w:rPr>
            </w:pPr>
            <w:r w:rsidRPr="0034358B">
              <w:rPr>
                <w:sz w:val="28"/>
              </w:rPr>
              <w:t>+8</w:t>
            </w:r>
          </w:p>
        </w:tc>
        <w:tc>
          <w:tcPr>
            <w:tcW w:w="1941" w:type="dxa"/>
            <w:shd w:val="clear" w:color="auto" w:fill="auto"/>
            <w:vAlign w:val="center"/>
          </w:tcPr>
          <w:p w:rsidR="007E543A" w:rsidRPr="0034358B" w:rsidRDefault="007E543A" w:rsidP="006704E6">
            <w:pPr>
              <w:contextualSpacing/>
              <w:jc w:val="center"/>
              <w:rPr>
                <w:sz w:val="28"/>
              </w:rPr>
            </w:pPr>
            <w:r w:rsidRPr="0034358B">
              <w:rPr>
                <w:sz w:val="28"/>
              </w:rPr>
              <w:t>±19</w:t>
            </w:r>
          </w:p>
        </w:tc>
        <w:tc>
          <w:tcPr>
            <w:tcW w:w="1912" w:type="dxa"/>
            <w:shd w:val="clear" w:color="auto" w:fill="auto"/>
            <w:vAlign w:val="center"/>
          </w:tcPr>
          <w:p w:rsidR="007E543A" w:rsidRPr="0034358B" w:rsidRDefault="007E543A" w:rsidP="006704E6">
            <w:pPr>
              <w:contextualSpacing/>
              <w:jc w:val="center"/>
              <w:rPr>
                <w:sz w:val="28"/>
              </w:rPr>
            </w:pPr>
            <w:r w:rsidRPr="0034358B">
              <w:rPr>
                <w:sz w:val="28"/>
              </w:rPr>
              <w:t>-8,0</w:t>
            </w:r>
          </w:p>
        </w:tc>
      </w:tr>
    </w:tbl>
    <w:p w:rsidR="007E543A" w:rsidRDefault="007E543A" w:rsidP="007E543A">
      <w:pPr>
        <w:ind w:firstLine="709"/>
        <w:contextualSpacing/>
        <w:jc w:val="both"/>
        <w:rPr>
          <w:sz w:val="28"/>
        </w:rPr>
      </w:pPr>
    </w:p>
    <w:p w:rsidR="007E543A" w:rsidRDefault="007E543A" w:rsidP="007E543A">
      <w:pPr>
        <w:ind w:firstLine="709"/>
        <w:contextualSpacing/>
        <w:jc w:val="both"/>
        <w:rPr>
          <w:sz w:val="28"/>
        </w:rPr>
      </w:pPr>
      <w:r>
        <w:rPr>
          <w:sz w:val="28"/>
        </w:rPr>
        <w:t>Так, для случая нивелирной сети с тремя узловыми точками (</w:t>
      </w:r>
      <w:proofErr w:type="gramStart"/>
      <w:r>
        <w:rPr>
          <w:sz w:val="28"/>
        </w:rPr>
        <w:t>см</w:t>
      </w:r>
      <w:proofErr w:type="gramEnd"/>
      <w:r>
        <w:rPr>
          <w:sz w:val="28"/>
        </w:rPr>
        <w:t>. рисунок 1) применение метода эквивалентной замены основано на том, что действительные ходы 1 и 2, 5 и 7 заменяются воображаемыми эквивалентными ходами (1,2) и (5,7).</w:t>
      </w:r>
    </w:p>
    <w:p w:rsidR="007E543A" w:rsidRDefault="007E543A" w:rsidP="007E543A">
      <w:pPr>
        <w:ind w:firstLine="709"/>
        <w:contextualSpacing/>
        <w:jc w:val="both"/>
        <w:rPr>
          <w:sz w:val="28"/>
        </w:rPr>
      </w:pPr>
      <w:r>
        <w:rPr>
          <w:sz w:val="28"/>
        </w:rPr>
        <w:t>После замены нивелирная сеть примет вид простейшей сети с одной узловой точкой (</w:t>
      </w:r>
      <w:proofErr w:type="spellStart"/>
      <w:r>
        <w:rPr>
          <w:sz w:val="28"/>
        </w:rPr>
        <w:t>Рп</w:t>
      </w:r>
      <w:proofErr w:type="spellEnd"/>
      <w:r>
        <w:rPr>
          <w:sz w:val="28"/>
        </w:rPr>
        <w:t xml:space="preserve"> 13), в которую сходятся три хода: простой ход – 4 и два сложных (1,2+3) и (5,7+6); каждый из сложных ходов состоит из эквивалентного (1,2) или (5,7) и действительного 3 или 6 (рисунок 2, а).</w:t>
      </w:r>
    </w:p>
    <w:p w:rsidR="007E543A" w:rsidRDefault="007E543A" w:rsidP="007E543A">
      <w:pPr>
        <w:ind w:firstLine="709"/>
        <w:contextualSpacing/>
        <w:jc w:val="both"/>
        <w:rPr>
          <w:sz w:val="28"/>
        </w:rPr>
      </w:pPr>
      <w:r>
        <w:rPr>
          <w:sz w:val="28"/>
        </w:rPr>
        <w:t>Если производить эквивалентную замену ходов в другом порядке, то можно в качестве узловой точки принять иди Рп12, или Рп14.</w:t>
      </w:r>
    </w:p>
    <w:p w:rsidR="007E543A" w:rsidRDefault="007E543A" w:rsidP="007E543A">
      <w:pPr>
        <w:ind w:firstLine="709"/>
        <w:contextualSpacing/>
        <w:jc w:val="both"/>
        <w:rPr>
          <w:sz w:val="28"/>
        </w:rPr>
      </w:pPr>
      <w:r>
        <w:rPr>
          <w:sz w:val="28"/>
        </w:rPr>
        <w:t xml:space="preserve">Например, сложный ход (1,2+3) и ход 4 можно снова заменить эквивалентным ходом </w:t>
      </w:r>
      <w:r w:rsidRPr="00281125">
        <w:rPr>
          <w:sz w:val="28"/>
        </w:rPr>
        <w:t>[</w:t>
      </w:r>
      <w:r>
        <w:rPr>
          <w:sz w:val="28"/>
        </w:rPr>
        <w:t>(1,2+3), 4</w:t>
      </w:r>
      <w:r w:rsidRPr="00281125">
        <w:rPr>
          <w:sz w:val="28"/>
        </w:rPr>
        <w:t>]</w:t>
      </w:r>
      <w:r>
        <w:rPr>
          <w:sz w:val="28"/>
        </w:rPr>
        <w:t xml:space="preserve">, тогда к точке Рп14 будут примыкать три одиночных хода: простые 5 и 7 и сложный </w:t>
      </w:r>
      <w:r w:rsidRPr="00281125">
        <w:rPr>
          <w:sz w:val="28"/>
        </w:rPr>
        <w:t>[</w:t>
      </w:r>
      <w:r>
        <w:rPr>
          <w:sz w:val="28"/>
        </w:rPr>
        <w:t>(1,2+3), 4+6</w:t>
      </w:r>
      <w:r w:rsidRPr="00281125">
        <w:rPr>
          <w:sz w:val="28"/>
        </w:rPr>
        <w:t>]</w:t>
      </w:r>
      <w:r>
        <w:rPr>
          <w:sz w:val="28"/>
        </w:rPr>
        <w:t xml:space="preserve"> (рисунок 2, б). Аналогично можно получить третий вариант сети с узловой точкой </w:t>
      </w:r>
      <w:proofErr w:type="spellStart"/>
      <w:r>
        <w:rPr>
          <w:sz w:val="28"/>
        </w:rPr>
        <w:t>Рп</w:t>
      </w:r>
      <w:proofErr w:type="spellEnd"/>
      <w:r>
        <w:rPr>
          <w:sz w:val="28"/>
        </w:rPr>
        <w:t xml:space="preserve"> 12 (рисунок 2, в).</w:t>
      </w:r>
    </w:p>
    <w:p w:rsidR="007E543A" w:rsidRDefault="007E543A" w:rsidP="007E543A">
      <w:pPr>
        <w:ind w:firstLine="709"/>
        <w:contextualSpacing/>
        <w:jc w:val="both"/>
        <w:rPr>
          <w:sz w:val="28"/>
        </w:rPr>
      </w:pPr>
      <w:r>
        <w:rPr>
          <w:sz w:val="28"/>
        </w:rPr>
        <w:t>Для данных вычислений принят первый вариант. Решение задачи приведено в ведомости уравновешивания превышений и вычисления отметок узловых реперов нивелирной сети (таблица 2).</w:t>
      </w:r>
    </w:p>
    <w:p w:rsidR="007E543A" w:rsidRDefault="007E543A" w:rsidP="007E543A">
      <w:pPr>
        <w:ind w:firstLine="709"/>
        <w:contextualSpacing/>
        <w:jc w:val="both"/>
        <w:rPr>
          <w:sz w:val="28"/>
        </w:rPr>
      </w:pPr>
    </w:p>
    <w:p w:rsidR="007E543A" w:rsidRDefault="007E543A" w:rsidP="007E543A">
      <w:pPr>
        <w:ind w:firstLine="709"/>
        <w:contextualSpacing/>
        <w:jc w:val="center"/>
        <w:rPr>
          <w:sz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184775" cy="4624070"/>
            <wp:effectExtent l="19050" t="0" r="0" b="0"/>
            <wp:docPr id="18" name="Рисунок 19" descr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" descr="рисунок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4775" cy="4624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543A" w:rsidRDefault="007E543A" w:rsidP="007E543A">
      <w:pPr>
        <w:ind w:firstLine="709"/>
        <w:contextualSpacing/>
        <w:jc w:val="center"/>
        <w:rPr>
          <w:sz w:val="28"/>
        </w:rPr>
      </w:pPr>
    </w:p>
    <w:p w:rsidR="007E543A" w:rsidRDefault="007E543A" w:rsidP="007E543A">
      <w:pPr>
        <w:ind w:firstLine="709"/>
        <w:contextualSpacing/>
        <w:jc w:val="center"/>
        <w:rPr>
          <w:sz w:val="28"/>
        </w:rPr>
      </w:pPr>
      <w:r>
        <w:rPr>
          <w:sz w:val="28"/>
        </w:rPr>
        <w:t>Рисунок 2 – Замена на эквивалентные ходы</w:t>
      </w:r>
    </w:p>
    <w:p w:rsidR="007E543A" w:rsidRDefault="007E543A" w:rsidP="007E543A">
      <w:pPr>
        <w:ind w:firstLine="709"/>
        <w:contextualSpacing/>
        <w:jc w:val="center"/>
        <w:rPr>
          <w:sz w:val="28"/>
        </w:rPr>
      </w:pPr>
    </w:p>
    <w:p w:rsidR="007E543A" w:rsidRDefault="007E543A" w:rsidP="007E543A">
      <w:pPr>
        <w:ind w:firstLine="709"/>
        <w:contextualSpacing/>
        <w:jc w:val="both"/>
        <w:rPr>
          <w:sz w:val="28"/>
        </w:rPr>
      </w:pPr>
      <w:r>
        <w:rPr>
          <w:sz w:val="28"/>
        </w:rPr>
        <w:t>Ходы 1 и 2 заменяют одним эквивалентным ходом с весом, равным сумме весов по ходам 1 и 2. Вычисление весов измеренных превышений (или вычисленных по ним отметок) выполняют по формуле 2 и записывают в графу 7, при этом величину</w:t>
      </w:r>
      <w:proofErr w:type="gramStart"/>
      <w:r>
        <w:rPr>
          <w:sz w:val="28"/>
        </w:rPr>
        <w:t xml:space="preserve"> С</w:t>
      </w:r>
      <w:proofErr w:type="gramEnd"/>
      <w:r>
        <w:rPr>
          <w:sz w:val="28"/>
        </w:rPr>
        <w:t xml:space="preserve"> определяют по формуле 3.</w:t>
      </w:r>
    </w:p>
    <w:p w:rsidR="007E543A" w:rsidRDefault="007E543A" w:rsidP="007E543A">
      <w:pPr>
        <w:ind w:firstLine="709"/>
        <w:contextualSpacing/>
        <w:jc w:val="both"/>
        <w:rPr>
          <w:sz w:val="28"/>
        </w:rPr>
      </w:pPr>
    </w:p>
    <w:p w:rsidR="007E543A" w:rsidRDefault="007E543A" w:rsidP="007E543A">
      <w:pPr>
        <w:ind w:firstLine="709"/>
        <w:contextualSpacing/>
        <w:jc w:val="center"/>
        <w:rPr>
          <w:sz w:val="28"/>
        </w:rPr>
      </w:pPr>
      <w:r w:rsidRPr="00281125">
        <w:rPr>
          <w:sz w:val="28"/>
        </w:rPr>
        <w:t xml:space="preserve">                                              </w:t>
      </w:r>
      <m:oMath>
        <m:sSub>
          <m:sSubPr>
            <m:ctrlPr>
              <w:rPr>
                <w:rFonts w:ascii="Cambria Math" w:hAnsi="Cambria Math"/>
                <w:i/>
                <w:sz w:val="28"/>
              </w:rPr>
            </m:ctrlPr>
          </m:sSubPr>
          <m:e>
            <m:r>
              <w:rPr>
                <w:rFonts w:ascii="Cambria Math" w:hAnsi="Cambria Math"/>
                <w:sz w:val="28"/>
              </w:rPr>
              <m:t>p</m:t>
            </m:r>
          </m:e>
          <m:sub>
            <m:r>
              <w:rPr>
                <w:rFonts w:ascii="Cambria Math" w:hAnsi="Cambria Math"/>
                <w:sz w:val="28"/>
              </w:rPr>
              <m:t>i</m:t>
            </m:r>
          </m:sub>
        </m:sSub>
        <m:r>
          <w:rPr>
            <w:rFonts w:ascii="Cambria Math" w:hAnsi="Cambria Math"/>
            <w:sz w:val="28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C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  <w:sz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</w:rPr>
                  <m:t>L</m:t>
                </m:r>
              </m:e>
              <m:sub>
                <m:r>
                  <w:rPr>
                    <w:rFonts w:ascii="Cambria Math" w:hAnsi="Cambria Math"/>
                    <w:sz w:val="28"/>
                  </w:rPr>
                  <m:t>i</m:t>
                </m:r>
              </m:sub>
            </m:sSub>
          </m:den>
        </m:f>
      </m:oMath>
      <w:r w:rsidRPr="00281125">
        <w:rPr>
          <w:sz w:val="28"/>
        </w:rPr>
        <w:t>,                                                              (2)</w:t>
      </w:r>
    </w:p>
    <w:p w:rsidR="007E543A" w:rsidRPr="0010326E" w:rsidRDefault="007E543A" w:rsidP="007E543A">
      <w:pPr>
        <w:ind w:firstLine="709"/>
        <w:contextualSpacing/>
        <w:jc w:val="center"/>
        <w:rPr>
          <w:sz w:val="28"/>
        </w:rPr>
      </w:pPr>
    </w:p>
    <w:p w:rsidR="007E543A" w:rsidRPr="00D96115" w:rsidRDefault="007E543A" w:rsidP="007E543A">
      <w:pPr>
        <w:ind w:firstLine="709"/>
        <w:contextualSpacing/>
        <w:jc w:val="both"/>
        <w:rPr>
          <w:sz w:val="28"/>
        </w:rPr>
      </w:pPr>
      <w:r>
        <w:rPr>
          <w:sz w:val="28"/>
        </w:rPr>
        <w:t xml:space="preserve">где </w:t>
      </w:r>
      <w:r>
        <w:rPr>
          <w:sz w:val="28"/>
          <w:lang w:val="en-US"/>
        </w:rPr>
        <w:t>p</w:t>
      </w:r>
      <w:r>
        <w:rPr>
          <w:sz w:val="28"/>
          <w:vertAlign w:val="subscript"/>
          <w:lang w:val="en-US"/>
        </w:rPr>
        <w:t>i</w:t>
      </w:r>
      <w:r w:rsidRPr="00281125">
        <w:rPr>
          <w:sz w:val="28"/>
        </w:rPr>
        <w:t xml:space="preserve"> – </w:t>
      </w:r>
      <w:r>
        <w:rPr>
          <w:sz w:val="28"/>
        </w:rPr>
        <w:t>вес измеренного превышения по ходу;</w:t>
      </w:r>
    </w:p>
    <w:p w:rsidR="007E543A" w:rsidRDefault="007E543A" w:rsidP="007E543A">
      <w:pPr>
        <w:ind w:firstLine="709"/>
        <w:contextualSpacing/>
        <w:jc w:val="both"/>
        <w:rPr>
          <w:sz w:val="28"/>
        </w:rPr>
      </w:pPr>
      <w:r>
        <w:rPr>
          <w:sz w:val="28"/>
          <w:lang w:val="en-US"/>
        </w:rPr>
        <w:t>L</w:t>
      </w:r>
      <w:r>
        <w:rPr>
          <w:sz w:val="28"/>
          <w:vertAlign w:val="subscript"/>
          <w:lang w:val="en-US"/>
        </w:rPr>
        <w:t>i</w:t>
      </w:r>
      <w:r>
        <w:rPr>
          <w:sz w:val="28"/>
          <w:vertAlign w:val="subscript"/>
        </w:rPr>
        <w:t xml:space="preserve"> </w:t>
      </w:r>
      <w:r>
        <w:rPr>
          <w:sz w:val="28"/>
        </w:rPr>
        <w:t>– длина хода;</w:t>
      </w:r>
    </w:p>
    <w:p w:rsidR="007E543A" w:rsidRDefault="007E543A" w:rsidP="007E543A">
      <w:pPr>
        <w:ind w:firstLine="709"/>
        <w:contextualSpacing/>
        <w:jc w:val="both"/>
        <w:rPr>
          <w:sz w:val="28"/>
        </w:rPr>
      </w:pPr>
      <w:r>
        <w:rPr>
          <w:sz w:val="28"/>
        </w:rPr>
        <w:t>С – постоянное число, выбираемое вычислителем с таким расчетом, чтобы значения весов выражались небольшими числами.</w:t>
      </w:r>
    </w:p>
    <w:p w:rsidR="007E543A" w:rsidRDefault="007E543A" w:rsidP="007E543A">
      <w:pPr>
        <w:ind w:firstLine="709"/>
        <w:contextualSpacing/>
        <w:jc w:val="both"/>
        <w:rPr>
          <w:sz w:val="28"/>
        </w:rPr>
      </w:pPr>
    </w:p>
    <w:p w:rsidR="007E543A" w:rsidRDefault="007E543A" w:rsidP="007E543A">
      <w:pPr>
        <w:ind w:firstLine="709"/>
        <w:contextualSpacing/>
        <w:jc w:val="center"/>
        <w:rPr>
          <w:sz w:val="28"/>
        </w:rPr>
      </w:pPr>
      <w:r>
        <w:rPr>
          <w:sz w:val="28"/>
        </w:rPr>
        <w:t xml:space="preserve">                                    </w:t>
      </w:r>
      <m:oMath>
        <m:r>
          <w:rPr>
            <w:rFonts w:ascii="Cambria Math" w:hAnsi="Cambria Math"/>
            <w:sz w:val="28"/>
          </w:rPr>
          <m:t>С=</m:t>
        </m:r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lang w:val="en-US"/>
                  </w:rPr>
                  <m:t>L</m:t>
                </m:r>
              </m:e>
              <m:sub>
                <m:r>
                  <w:rPr>
                    <w:rFonts w:ascii="Cambria Math" w:hAnsi="Cambria Math"/>
                    <w:sz w:val="28"/>
                  </w:rPr>
                  <m:t>min</m:t>
                </m:r>
              </m:sub>
            </m:sSub>
            <m:r>
              <w:rPr>
                <w:rFonts w:ascii="Cambria Math" w:hAnsi="Cambria Math"/>
                <w:sz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</w:rPr>
                  <m:t>L</m:t>
                </m:r>
              </m:e>
              <m:sub>
                <m:r>
                  <w:rPr>
                    <w:rFonts w:ascii="Cambria Math" w:hAnsi="Cambria Math"/>
                    <w:sz w:val="28"/>
                  </w:rPr>
                  <m:t>max</m:t>
                </m:r>
              </m:sub>
            </m:sSub>
          </m:num>
          <m:den>
            <m:r>
              <w:rPr>
                <w:rFonts w:ascii="Cambria Math" w:hAnsi="Cambria Math"/>
                <w:sz w:val="28"/>
              </w:rPr>
              <m:t>2</m:t>
            </m:r>
          </m:den>
        </m:f>
      </m:oMath>
      <w:r w:rsidRPr="00281125">
        <w:rPr>
          <w:sz w:val="28"/>
        </w:rPr>
        <w:t xml:space="preserve">, </w:t>
      </w:r>
      <w:r>
        <w:rPr>
          <w:sz w:val="28"/>
        </w:rPr>
        <w:t xml:space="preserve">                                                            (3)</w:t>
      </w:r>
    </w:p>
    <w:p w:rsidR="007E543A" w:rsidRDefault="007E543A" w:rsidP="007E543A">
      <w:pPr>
        <w:ind w:firstLine="709"/>
        <w:contextualSpacing/>
        <w:jc w:val="center"/>
        <w:rPr>
          <w:sz w:val="28"/>
        </w:rPr>
      </w:pPr>
    </w:p>
    <w:p w:rsidR="007E543A" w:rsidRDefault="007E543A" w:rsidP="007E543A">
      <w:pPr>
        <w:ind w:firstLine="709"/>
        <w:contextualSpacing/>
        <w:rPr>
          <w:sz w:val="28"/>
        </w:rPr>
      </w:pPr>
      <w:r>
        <w:rPr>
          <w:sz w:val="28"/>
        </w:rPr>
        <w:t xml:space="preserve">Где </w:t>
      </w:r>
      <m:oMath>
        <m:sSub>
          <m:sSubPr>
            <m:ctrlPr>
              <w:rPr>
                <w:rFonts w:ascii="Cambria Math" w:hAnsi="Cambria Math"/>
                <w:i/>
                <w:sz w:val="28"/>
              </w:rPr>
            </m:ctrlPr>
          </m:sSubPr>
          <m:e>
            <m:r>
              <w:rPr>
                <w:rFonts w:ascii="Cambria Math" w:hAnsi="Cambria Math"/>
                <w:sz w:val="28"/>
                <w:lang w:val="en-US"/>
              </w:rPr>
              <m:t>L</m:t>
            </m:r>
          </m:e>
          <m:sub>
            <m:r>
              <w:rPr>
                <w:rFonts w:ascii="Cambria Math" w:hAnsi="Cambria Math"/>
                <w:sz w:val="28"/>
              </w:rPr>
              <m:t>min</m:t>
            </m:r>
          </m:sub>
        </m:sSub>
        <m:r>
          <w:rPr>
            <w:rFonts w:ascii="Cambria Math" w:hAnsi="Cambria Math"/>
            <w:sz w:val="28"/>
          </w:rPr>
          <m:t xml:space="preserve"> и </m:t>
        </m:r>
        <m:sSub>
          <m:sSubPr>
            <m:ctrlPr>
              <w:rPr>
                <w:rFonts w:ascii="Cambria Math" w:hAnsi="Cambria Math"/>
                <w:i/>
                <w:sz w:val="28"/>
              </w:rPr>
            </m:ctrlPr>
          </m:sSubPr>
          <m:e>
            <m:r>
              <w:rPr>
                <w:rFonts w:ascii="Cambria Math" w:hAnsi="Cambria Math"/>
                <w:sz w:val="28"/>
              </w:rPr>
              <m:t>L</m:t>
            </m:r>
          </m:e>
          <m:sub>
            <m:r>
              <w:rPr>
                <w:rFonts w:ascii="Cambria Math" w:hAnsi="Cambria Math"/>
                <w:sz w:val="28"/>
              </w:rPr>
              <m:t>max</m:t>
            </m:r>
          </m:sub>
        </m:sSub>
      </m:oMath>
      <w:r>
        <w:rPr>
          <w:sz w:val="28"/>
        </w:rPr>
        <w:t xml:space="preserve"> - длина минимального и максимального хода в сети.</w:t>
      </w:r>
    </w:p>
    <w:p w:rsidR="007E543A" w:rsidRDefault="007E543A" w:rsidP="007E543A">
      <w:pPr>
        <w:ind w:firstLine="709"/>
        <w:contextualSpacing/>
        <w:rPr>
          <w:sz w:val="28"/>
        </w:rPr>
      </w:pPr>
    </w:p>
    <w:p w:rsidR="007E543A" w:rsidRDefault="007E543A" w:rsidP="007E543A">
      <w:pPr>
        <w:ind w:firstLine="709"/>
        <w:contextualSpacing/>
        <w:rPr>
          <w:sz w:val="28"/>
        </w:rPr>
      </w:pPr>
      <w:r>
        <w:rPr>
          <w:sz w:val="28"/>
        </w:rPr>
        <w:lastRenderedPageBreak/>
        <w:t>Следует иметь в виду, что, устанавливая число</w:t>
      </w:r>
      <w:proofErr w:type="gramStart"/>
      <w:r>
        <w:rPr>
          <w:sz w:val="28"/>
        </w:rPr>
        <w:t xml:space="preserve"> С</w:t>
      </w:r>
      <w:proofErr w:type="gramEnd"/>
      <w:r>
        <w:rPr>
          <w:sz w:val="28"/>
        </w:rPr>
        <w:t>, одновременно выбирают число измерений, вес которых принимают за единицу при оценке точности полевых измерений. Для решения данной задачи за единицу удобно взять вес превышения в ходе длиной 3-5 км, так как:</w:t>
      </w:r>
    </w:p>
    <w:p w:rsidR="007E543A" w:rsidRPr="0010326E" w:rsidRDefault="007E543A" w:rsidP="007E543A">
      <w:pPr>
        <w:ind w:firstLine="709"/>
        <w:contextualSpacing/>
        <w:rPr>
          <w:sz w:val="28"/>
        </w:rPr>
      </w:pPr>
    </w:p>
    <w:p w:rsidR="007E543A" w:rsidRDefault="007E543A" w:rsidP="007E543A">
      <w:pPr>
        <w:ind w:firstLine="709"/>
        <w:contextualSpacing/>
        <w:jc w:val="both"/>
        <w:rPr>
          <w:sz w:val="28"/>
        </w:rPr>
      </w:pPr>
      <m:oMathPara>
        <m:oMath>
          <m:r>
            <w:rPr>
              <w:rFonts w:ascii="Cambria Math" w:hAnsi="Cambria Math"/>
              <w:sz w:val="28"/>
            </w:rPr>
            <m:t>С=</m:t>
          </m:r>
          <m:f>
            <m:fPr>
              <m:ctrlPr>
                <w:rPr>
                  <w:rFonts w:ascii="Cambria Math" w:hAnsi="Cambria Math"/>
                  <w:i/>
                  <w:sz w:val="28"/>
                </w:rPr>
              </m:ctrlPr>
            </m:fPr>
            <m:num>
              <m:r>
                <w:rPr>
                  <w:rFonts w:ascii="Cambria Math" w:hAnsi="Cambria Math"/>
                  <w:sz w:val="28"/>
                </w:rPr>
                <m:t>6,3+1,4</m:t>
              </m:r>
            </m:num>
            <m:den>
              <m:r>
                <w:rPr>
                  <w:rFonts w:ascii="Cambria Math" w:hAnsi="Cambria Math"/>
                  <w:sz w:val="28"/>
                </w:rPr>
                <m:t>2</m:t>
              </m:r>
            </m:den>
          </m:f>
          <m:r>
            <w:rPr>
              <w:rFonts w:ascii="Cambria Math" w:hAnsi="Cambria Math"/>
              <w:sz w:val="28"/>
            </w:rPr>
            <m:t>=3,8≈4</m:t>
          </m:r>
        </m:oMath>
      </m:oMathPara>
    </w:p>
    <w:p w:rsidR="007E543A" w:rsidRPr="00C04B76" w:rsidRDefault="007E543A" w:rsidP="007E543A">
      <w:pPr>
        <w:ind w:firstLine="709"/>
        <w:contextualSpacing/>
        <w:jc w:val="both"/>
        <w:rPr>
          <w:sz w:val="28"/>
        </w:rPr>
      </w:pPr>
    </w:p>
    <w:p w:rsidR="007E543A" w:rsidRDefault="007E543A" w:rsidP="007E543A">
      <w:pPr>
        <w:ind w:firstLine="709"/>
        <w:contextualSpacing/>
        <w:jc w:val="both"/>
        <w:rPr>
          <w:sz w:val="28"/>
        </w:rPr>
      </w:pPr>
      <w:r>
        <w:rPr>
          <w:sz w:val="28"/>
        </w:rPr>
        <w:t>Отметку репера 12 получают как среднее весовое из отметок по ходам 1 и 2 по формуле 4:</w:t>
      </w:r>
    </w:p>
    <w:p w:rsidR="007E543A" w:rsidRDefault="007E543A" w:rsidP="007E543A">
      <w:pPr>
        <w:ind w:firstLine="709"/>
        <w:contextualSpacing/>
        <w:jc w:val="both"/>
        <w:rPr>
          <w:sz w:val="28"/>
        </w:rPr>
      </w:pPr>
    </w:p>
    <w:p w:rsidR="007E543A" w:rsidRDefault="007E543A" w:rsidP="007E543A">
      <w:pPr>
        <w:ind w:firstLine="709"/>
        <w:contextualSpacing/>
        <w:jc w:val="center"/>
        <w:rPr>
          <w:sz w:val="28"/>
        </w:rPr>
      </w:pPr>
      <w:r>
        <w:rPr>
          <w:sz w:val="28"/>
        </w:rPr>
        <w:t xml:space="preserve">                                       </w:t>
      </w:r>
      <m:oMath>
        <m:r>
          <w:rPr>
            <w:rFonts w:ascii="Cambria Math" w:hAnsi="Cambria Math"/>
            <w:sz w:val="28"/>
          </w:rPr>
          <m:t>Н=</m:t>
        </m:r>
        <m:sSub>
          <m:sSubPr>
            <m:ctrlPr>
              <w:rPr>
                <w:rFonts w:ascii="Cambria Math" w:hAnsi="Cambria Math"/>
                <w:i/>
                <w:sz w:val="28"/>
              </w:rPr>
            </m:ctrlPr>
          </m:sSubPr>
          <m:e>
            <m:r>
              <w:rPr>
                <w:rFonts w:ascii="Cambria Math" w:hAnsi="Cambria Math"/>
                <w:sz w:val="28"/>
              </w:rPr>
              <m:t>Н</m:t>
            </m:r>
          </m:e>
          <m:sub>
            <m:r>
              <w:rPr>
                <w:rFonts w:ascii="Cambria Math" w:hAnsi="Cambria Math"/>
                <w:sz w:val="28"/>
              </w:rPr>
              <m:t>0</m:t>
            </m:r>
          </m:sub>
        </m:sSub>
        <m:r>
          <w:rPr>
            <w:rFonts w:ascii="Cambria Math" w:hAnsi="Cambria Math"/>
            <w:sz w:val="28"/>
          </w:rPr>
          <m:t>+</m:t>
        </m:r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d>
              <m:dPr>
                <m:begChr m:val="["/>
                <m:endChr m:val="]"/>
                <m:ctrlPr>
                  <w:rPr>
                    <w:rFonts w:ascii="Cambria Math" w:hAnsi="Cambria Math"/>
                    <w:i/>
                    <w:sz w:val="28"/>
                  </w:rPr>
                </m:ctrlPr>
              </m:dPr>
              <m:e>
                <m:r>
                  <w:rPr>
                    <w:rFonts w:ascii="Cambria Math" w:hAnsi="Cambria Math"/>
                    <w:sz w:val="28"/>
                  </w:rPr>
                  <m:t>ερ</m:t>
                </m:r>
              </m:e>
            </m:d>
          </m:num>
          <m:den>
            <m:d>
              <m:dPr>
                <m:begChr m:val="["/>
                <m:endChr m:val="]"/>
                <m:ctrlPr>
                  <w:rPr>
                    <w:rFonts w:ascii="Cambria Math" w:hAnsi="Cambria Math"/>
                    <w:i/>
                    <w:sz w:val="28"/>
                  </w:rPr>
                </m:ctrlPr>
              </m:dPr>
              <m:e>
                <m:r>
                  <w:rPr>
                    <w:rFonts w:ascii="Cambria Math" w:hAnsi="Cambria Math"/>
                    <w:sz w:val="28"/>
                  </w:rPr>
                  <m:t>ρ</m:t>
                </m:r>
              </m:e>
            </m:d>
          </m:den>
        </m:f>
      </m:oMath>
      <w:r>
        <w:rPr>
          <w:sz w:val="28"/>
        </w:rPr>
        <w:t>,                                                          (4)</w:t>
      </w:r>
    </w:p>
    <w:p w:rsidR="007E543A" w:rsidRDefault="007E543A" w:rsidP="007E543A">
      <w:pPr>
        <w:ind w:firstLine="709"/>
        <w:contextualSpacing/>
        <w:jc w:val="both"/>
        <w:rPr>
          <w:sz w:val="28"/>
        </w:rPr>
      </w:pPr>
      <w:r>
        <w:rPr>
          <w:sz w:val="28"/>
        </w:rPr>
        <w:t>где Н</w:t>
      </w:r>
      <w:proofErr w:type="gramStart"/>
      <w:r>
        <w:rPr>
          <w:sz w:val="28"/>
          <w:vertAlign w:val="subscript"/>
        </w:rPr>
        <w:t>0</w:t>
      </w:r>
      <w:proofErr w:type="gramEnd"/>
      <w:r>
        <w:rPr>
          <w:sz w:val="28"/>
        </w:rPr>
        <w:t xml:space="preserve"> – приближенное значение отметки;</w:t>
      </w:r>
    </w:p>
    <w:p w:rsidR="007E543A" w:rsidRDefault="007E543A" w:rsidP="007E543A">
      <w:pPr>
        <w:ind w:firstLine="709"/>
        <w:contextualSpacing/>
        <w:jc w:val="both"/>
        <w:rPr>
          <w:sz w:val="28"/>
        </w:rPr>
      </w:pPr>
      <w:r>
        <w:rPr>
          <w:sz w:val="28"/>
        </w:rPr>
        <w:t>е – величина разности между отметкой точки, полученной по каждому ходу, и приближенной отметкой;</w:t>
      </w:r>
    </w:p>
    <w:p w:rsidR="007E543A" w:rsidRDefault="007E543A" w:rsidP="007E543A">
      <w:pPr>
        <w:ind w:firstLine="709"/>
        <w:contextualSpacing/>
        <w:jc w:val="both"/>
        <w:rPr>
          <w:sz w:val="28"/>
        </w:rPr>
      </w:pPr>
      <w:r w:rsidRPr="00281125">
        <w:rPr>
          <w:sz w:val="28"/>
        </w:rPr>
        <w:t>[</w:t>
      </w:r>
      <w:r>
        <w:rPr>
          <w:sz w:val="28"/>
          <w:lang w:val="en-US"/>
        </w:rPr>
        <w:t>p</w:t>
      </w:r>
      <w:r w:rsidRPr="00281125">
        <w:rPr>
          <w:sz w:val="28"/>
        </w:rPr>
        <w:t>]</w:t>
      </w:r>
      <w:r>
        <w:rPr>
          <w:sz w:val="28"/>
        </w:rPr>
        <w:t xml:space="preserve"> – сумма весов измеренных превышений по ходам.</w:t>
      </w:r>
    </w:p>
    <w:p w:rsidR="007E543A" w:rsidRDefault="007E543A" w:rsidP="007E543A">
      <w:pPr>
        <w:ind w:firstLine="709"/>
        <w:contextualSpacing/>
        <w:jc w:val="both"/>
        <w:rPr>
          <w:sz w:val="28"/>
        </w:rPr>
      </w:pPr>
    </w:p>
    <w:p w:rsidR="007E543A" w:rsidRDefault="007E543A" w:rsidP="007E543A">
      <w:pPr>
        <w:ind w:firstLine="709"/>
        <w:contextualSpacing/>
        <w:jc w:val="both"/>
        <w:rPr>
          <w:sz w:val="28"/>
          <w:lang w:val="kk-KZ"/>
        </w:rPr>
      </w:pPr>
      <w:r>
        <w:rPr>
          <w:sz w:val="28"/>
        </w:rPr>
        <w:t>При вычислении по этой формуле:</w:t>
      </w:r>
    </w:p>
    <w:p w:rsidR="007E543A" w:rsidRDefault="007E543A" w:rsidP="007E543A">
      <w:pPr>
        <w:ind w:firstLine="709"/>
        <w:contextualSpacing/>
        <w:jc w:val="both"/>
        <w:rPr>
          <w:bCs/>
          <w:sz w:val="28"/>
          <w:szCs w:val="28"/>
        </w:rPr>
      </w:pPr>
    </w:p>
    <w:p w:rsidR="007E543A" w:rsidRDefault="007E543A" w:rsidP="007E543A">
      <w:pPr>
        <w:ind w:firstLine="709"/>
        <w:contextualSpacing/>
        <w:jc w:val="center"/>
        <w:rPr>
          <w:sz w:val="28"/>
        </w:rPr>
      </w:pPr>
      <w:r>
        <w:rPr>
          <w:bCs/>
          <w:position w:val="-178"/>
          <w:sz w:val="28"/>
          <w:szCs w:val="28"/>
        </w:rPr>
        <w:object w:dxaOrig="6105" w:dyaOrig="36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5pt;height:180pt" o:ole="">
            <v:imagedata r:id="rId6" o:title=""/>
          </v:shape>
          <o:OLEObject Type="Embed" ProgID="Equation.3" ShapeID="_x0000_i1025" DrawAspect="Content" ObjectID="_1661153316" r:id="rId7"/>
        </w:object>
      </w:r>
    </w:p>
    <w:p w:rsidR="007E543A" w:rsidRDefault="007E543A" w:rsidP="007E543A">
      <w:pPr>
        <w:ind w:firstLine="709"/>
        <w:contextualSpacing/>
        <w:jc w:val="both"/>
        <w:rPr>
          <w:sz w:val="28"/>
          <w:lang w:val="kk-KZ"/>
        </w:rPr>
      </w:pPr>
    </w:p>
    <w:p w:rsidR="007E543A" w:rsidRPr="00FA440A" w:rsidRDefault="007E543A" w:rsidP="007E543A">
      <w:pPr>
        <w:ind w:firstLine="709"/>
        <w:contextualSpacing/>
        <w:jc w:val="both"/>
        <w:rPr>
          <w:sz w:val="28"/>
          <w:lang w:val="kk-KZ"/>
        </w:rPr>
      </w:pPr>
    </w:p>
    <w:p w:rsidR="007E543A" w:rsidRDefault="007E543A" w:rsidP="007E543A">
      <w:pPr>
        <w:ind w:firstLine="709"/>
        <w:contextualSpacing/>
        <w:jc w:val="center"/>
        <w:rPr>
          <w:sz w:val="28"/>
        </w:rPr>
      </w:pPr>
    </w:p>
    <w:p w:rsidR="007E543A" w:rsidRDefault="007E543A" w:rsidP="007E543A">
      <w:pPr>
        <w:ind w:firstLine="709"/>
        <w:contextualSpacing/>
        <w:jc w:val="both"/>
        <w:rPr>
          <w:sz w:val="28"/>
        </w:rPr>
      </w:pPr>
      <w:r>
        <w:rPr>
          <w:sz w:val="28"/>
        </w:rPr>
        <w:t>Ответ: Н</w:t>
      </w:r>
      <w:r>
        <w:rPr>
          <w:sz w:val="28"/>
          <w:vertAlign w:val="subscript"/>
        </w:rPr>
        <w:t>12</w:t>
      </w:r>
      <w:r>
        <w:rPr>
          <w:sz w:val="28"/>
        </w:rPr>
        <w:t>=160,748 м ± 2,7 мм (± 0,9 мм)</w:t>
      </w:r>
    </w:p>
    <w:p w:rsidR="007E543A" w:rsidRDefault="007E543A" w:rsidP="007E543A">
      <w:pPr>
        <w:ind w:firstLine="709"/>
        <w:contextualSpacing/>
        <w:jc w:val="both"/>
        <w:rPr>
          <w:sz w:val="28"/>
        </w:rPr>
      </w:pPr>
      <w:r>
        <w:rPr>
          <w:sz w:val="28"/>
        </w:rPr>
        <w:t xml:space="preserve">            Н</w:t>
      </w:r>
      <w:r>
        <w:rPr>
          <w:sz w:val="28"/>
          <w:vertAlign w:val="subscript"/>
        </w:rPr>
        <w:t>12</w:t>
      </w:r>
      <w:r>
        <w:rPr>
          <w:sz w:val="28"/>
        </w:rPr>
        <w:t>=156,129 м ± 3,5 мм (± 1,2 мм)</w:t>
      </w:r>
    </w:p>
    <w:p w:rsidR="007E543A" w:rsidRPr="00380D85" w:rsidRDefault="007E543A" w:rsidP="007E543A">
      <w:pPr>
        <w:ind w:firstLine="709"/>
        <w:contextualSpacing/>
        <w:jc w:val="both"/>
        <w:rPr>
          <w:sz w:val="28"/>
        </w:rPr>
      </w:pPr>
      <w:r>
        <w:rPr>
          <w:sz w:val="28"/>
        </w:rPr>
        <w:t xml:space="preserve">            Н</w:t>
      </w:r>
      <w:r>
        <w:rPr>
          <w:sz w:val="28"/>
          <w:vertAlign w:val="subscript"/>
        </w:rPr>
        <w:t>12</w:t>
      </w:r>
      <w:r>
        <w:rPr>
          <w:sz w:val="28"/>
        </w:rPr>
        <w:t>=158,383 м ± 2,4 мм (± 0,8 мм)</w:t>
      </w:r>
    </w:p>
    <w:p w:rsidR="007E543A" w:rsidRPr="00C04B76" w:rsidRDefault="007E543A" w:rsidP="007E543A">
      <w:pPr>
        <w:ind w:firstLine="709"/>
        <w:contextualSpacing/>
        <w:jc w:val="both"/>
        <w:rPr>
          <w:sz w:val="28"/>
        </w:rPr>
      </w:pPr>
      <w:r w:rsidRPr="00C04B76">
        <w:rPr>
          <w:sz w:val="28"/>
        </w:rPr>
        <w:br w:type="page"/>
      </w:r>
    </w:p>
    <w:p w:rsidR="007E543A" w:rsidRDefault="007E543A" w:rsidP="007E543A">
      <w:pPr>
        <w:ind w:firstLine="709"/>
        <w:contextualSpacing/>
        <w:jc w:val="both"/>
        <w:rPr>
          <w:sz w:val="28"/>
          <w:lang w:val="kk-KZ"/>
        </w:rPr>
      </w:pPr>
      <w:r>
        <w:rPr>
          <w:sz w:val="28"/>
        </w:rPr>
        <w:lastRenderedPageBreak/>
        <w:t>Таблица 2 – Решение задачи</w:t>
      </w:r>
    </w:p>
    <w:p w:rsidR="007E543A" w:rsidRPr="00892283" w:rsidRDefault="007E543A" w:rsidP="007E543A">
      <w:pPr>
        <w:ind w:firstLine="709"/>
        <w:contextualSpacing/>
        <w:jc w:val="both"/>
        <w:rPr>
          <w:sz w:val="28"/>
          <w:lang w:val="kk-KZ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40" w:type="dxa"/>
          <w:right w:w="40" w:type="dxa"/>
        </w:tblCellMar>
        <w:tblLook w:val="04A0"/>
      </w:tblPr>
      <w:tblGrid>
        <w:gridCol w:w="812"/>
        <w:gridCol w:w="761"/>
        <w:gridCol w:w="1014"/>
        <w:gridCol w:w="776"/>
        <w:gridCol w:w="1095"/>
        <w:gridCol w:w="765"/>
        <w:gridCol w:w="776"/>
        <w:gridCol w:w="777"/>
        <w:gridCol w:w="1080"/>
        <w:gridCol w:w="777"/>
        <w:gridCol w:w="802"/>
      </w:tblGrid>
      <w:tr w:rsidR="007E543A" w:rsidTr="006704E6">
        <w:trPr>
          <w:cantSplit/>
          <w:trHeight w:val="3119"/>
          <w:jc w:val="center"/>
        </w:trPr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7E543A" w:rsidRPr="00C1708C" w:rsidRDefault="007E543A" w:rsidP="006704E6">
            <w:pPr>
              <w:ind w:left="113" w:right="113"/>
              <w:contextualSpacing/>
              <w:rPr>
                <w:bCs/>
                <w:iCs/>
                <w:sz w:val="28"/>
                <w:szCs w:val="28"/>
                <w:lang w:val="kk-KZ"/>
              </w:rPr>
            </w:pPr>
            <w:r>
              <w:rPr>
                <w:bCs/>
                <w:iCs/>
                <w:sz w:val="28"/>
                <w:szCs w:val="28"/>
              </w:rPr>
              <w:t xml:space="preserve">№ </w:t>
            </w:r>
            <w:r>
              <w:rPr>
                <w:bCs/>
                <w:iCs/>
                <w:sz w:val="28"/>
                <w:szCs w:val="28"/>
                <w:lang w:val="kk-KZ"/>
              </w:rPr>
              <w:t xml:space="preserve"> ходов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7E543A" w:rsidRPr="00C1708C" w:rsidRDefault="007E543A" w:rsidP="006704E6">
            <w:pPr>
              <w:ind w:left="113" w:right="113"/>
              <w:contextualSpacing/>
              <w:rPr>
                <w:bCs/>
                <w:sz w:val="28"/>
                <w:szCs w:val="28"/>
                <w:lang w:val="kk-KZ"/>
              </w:rPr>
            </w:pPr>
            <w:r>
              <w:rPr>
                <w:bCs/>
                <w:sz w:val="28"/>
                <w:szCs w:val="28"/>
              </w:rPr>
              <w:t>№</w:t>
            </w:r>
            <w:r>
              <w:rPr>
                <w:bCs/>
                <w:sz w:val="28"/>
                <w:szCs w:val="28"/>
                <w:lang w:val="kk-KZ"/>
              </w:rPr>
              <w:t xml:space="preserve"> исходных марок и узловых реперов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7E543A" w:rsidRDefault="007E543A" w:rsidP="006704E6">
            <w:pPr>
              <w:ind w:left="113" w:right="113"/>
              <w:contextualSpacing/>
              <w:rPr>
                <w:bCs/>
                <w:sz w:val="28"/>
                <w:szCs w:val="28"/>
                <w:lang w:val="kk-KZ"/>
              </w:rPr>
            </w:pPr>
            <w:r>
              <w:rPr>
                <w:bCs/>
                <w:sz w:val="28"/>
                <w:szCs w:val="28"/>
                <w:lang w:val="kk-KZ"/>
              </w:rPr>
              <w:t>Измеренные превышение</w:t>
            </w:r>
          </w:p>
          <w:p w:rsidR="007E543A" w:rsidRDefault="007E543A" w:rsidP="006704E6">
            <w:pPr>
              <w:ind w:left="113" w:right="113"/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bCs/>
                <w:sz w:val="28"/>
                <w:szCs w:val="28"/>
              </w:rPr>
              <w:t>h</w:t>
            </w:r>
            <w:proofErr w:type="spellEnd"/>
            <w:r>
              <w:rPr>
                <w:bCs/>
                <w:sz w:val="28"/>
                <w:szCs w:val="28"/>
              </w:rPr>
              <w:t>, м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7E543A" w:rsidRDefault="007E543A" w:rsidP="006704E6">
            <w:pPr>
              <w:ind w:left="113" w:right="113"/>
              <w:contextualSpacing/>
              <w:rPr>
                <w:bCs/>
                <w:sz w:val="28"/>
                <w:szCs w:val="28"/>
                <w:lang w:val="kk-KZ"/>
              </w:rPr>
            </w:pPr>
            <w:r>
              <w:rPr>
                <w:bCs/>
                <w:sz w:val="28"/>
                <w:szCs w:val="28"/>
                <w:lang w:val="kk-KZ"/>
              </w:rPr>
              <w:t>Длины ходов</w:t>
            </w:r>
          </w:p>
          <w:p w:rsidR="007E543A" w:rsidRDefault="007E543A" w:rsidP="006704E6">
            <w:pPr>
              <w:ind w:left="113" w:right="113"/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  <w:lang w:val="en-US"/>
              </w:rPr>
              <w:t xml:space="preserve">L, </w:t>
            </w:r>
            <w:proofErr w:type="spellStart"/>
            <w:r>
              <w:rPr>
                <w:bCs/>
                <w:sz w:val="28"/>
                <w:szCs w:val="28"/>
                <w:lang w:val="en-US"/>
              </w:rPr>
              <w:t>км</w:t>
            </w:r>
            <w:proofErr w:type="spellEnd"/>
          </w:p>
        </w:tc>
        <w:tc>
          <w:tcPr>
            <w:tcW w:w="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7E543A" w:rsidRPr="00C1708C" w:rsidRDefault="007E543A" w:rsidP="006704E6">
            <w:pPr>
              <w:ind w:left="113" w:right="113"/>
              <w:contextualSpacing/>
              <w:rPr>
                <w:bCs/>
                <w:sz w:val="28"/>
                <w:szCs w:val="28"/>
                <w:lang w:val="kk-KZ"/>
              </w:rPr>
            </w:pPr>
            <w:r>
              <w:rPr>
                <w:bCs/>
                <w:sz w:val="28"/>
                <w:szCs w:val="28"/>
                <w:lang w:val="kk-KZ"/>
              </w:rPr>
              <w:t xml:space="preserve">В вычисленные отметки узловых реперов  </w:t>
            </w:r>
            <w:r>
              <w:rPr>
                <w:bCs/>
                <w:sz w:val="28"/>
                <w:szCs w:val="28"/>
              </w:rPr>
              <w:t xml:space="preserve">Н', </w:t>
            </w:r>
            <w:r>
              <w:rPr>
                <w:bCs/>
                <w:iCs/>
                <w:sz w:val="28"/>
                <w:szCs w:val="28"/>
              </w:rPr>
              <w:t>м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7E543A" w:rsidRDefault="007E543A" w:rsidP="006704E6">
            <w:pPr>
              <w:ind w:left="113" w:right="113"/>
              <w:contextualSpacing/>
              <w:rPr>
                <w:bCs/>
                <w:iCs/>
                <w:sz w:val="28"/>
                <w:szCs w:val="28"/>
              </w:rPr>
            </w:pPr>
            <w:r>
              <w:rPr>
                <w:bCs/>
                <w:sz w:val="28"/>
                <w:szCs w:val="28"/>
                <w:lang w:val="kk-KZ"/>
              </w:rPr>
              <w:t>Остаток</w:t>
            </w:r>
            <w:r>
              <w:rPr>
                <w:bCs/>
                <w:sz w:val="28"/>
                <w:szCs w:val="28"/>
              </w:rPr>
              <w:t xml:space="preserve"> е</w:t>
            </w:r>
            <w:r>
              <w:rPr>
                <w:bCs/>
                <w:iCs/>
                <w:sz w:val="28"/>
                <w:szCs w:val="28"/>
              </w:rPr>
              <w:t>, мм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7E543A" w:rsidRDefault="007E543A" w:rsidP="006704E6">
            <w:pPr>
              <w:ind w:left="113" w:right="113"/>
              <w:contextualSpacing/>
              <w:rPr>
                <w:bCs/>
                <w:sz w:val="28"/>
                <w:szCs w:val="28"/>
                <w:lang w:val="kk-KZ"/>
              </w:rPr>
            </w:pPr>
            <w:r>
              <w:rPr>
                <w:bCs/>
                <w:sz w:val="28"/>
                <w:szCs w:val="28"/>
                <w:lang w:val="kk-KZ"/>
              </w:rPr>
              <w:t>Веса</w:t>
            </w:r>
          </w:p>
          <w:p w:rsidR="007E543A" w:rsidRDefault="007E543A" w:rsidP="006704E6">
            <w:pPr>
              <w:ind w:left="113" w:right="113"/>
              <w:contextualSpacing/>
              <w:rPr>
                <w:bCs/>
                <w:sz w:val="28"/>
                <w:szCs w:val="28"/>
                <w:lang w:val="en-US"/>
              </w:rPr>
            </w:pPr>
            <w:r>
              <w:rPr>
                <w:bCs/>
                <w:sz w:val="28"/>
                <w:szCs w:val="28"/>
              </w:rPr>
              <w:t>ρ=4</w:t>
            </w:r>
            <w:r>
              <w:rPr>
                <w:bCs/>
                <w:sz w:val="28"/>
                <w:szCs w:val="28"/>
                <w:lang w:val="en-US"/>
              </w:rPr>
              <w:t>/L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7E543A" w:rsidRDefault="007E543A" w:rsidP="006704E6">
            <w:pPr>
              <w:ind w:left="113" w:right="113"/>
              <w:contextualSpacing/>
              <w:rPr>
                <w:bCs/>
                <w:sz w:val="28"/>
                <w:szCs w:val="28"/>
                <w:lang w:val="en-US"/>
              </w:rPr>
            </w:pPr>
            <w:r>
              <w:rPr>
                <w:bCs/>
                <w:sz w:val="28"/>
                <w:szCs w:val="28"/>
              </w:rPr>
              <w:t>ρ</w:t>
            </w:r>
            <w:r>
              <w:rPr>
                <w:bCs/>
                <w:sz w:val="28"/>
                <w:szCs w:val="28"/>
                <w:lang w:val="en-US"/>
              </w:rPr>
              <w:t>e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7E543A" w:rsidRDefault="007E543A" w:rsidP="006704E6">
            <w:pPr>
              <w:ind w:left="113" w:right="113"/>
              <w:contextualSpacing/>
              <w:rPr>
                <w:bCs/>
                <w:sz w:val="28"/>
                <w:szCs w:val="28"/>
                <w:lang w:val="kk-KZ"/>
              </w:rPr>
            </w:pPr>
            <w:r>
              <w:rPr>
                <w:bCs/>
                <w:sz w:val="28"/>
                <w:szCs w:val="28"/>
                <w:lang w:val="kk-KZ"/>
              </w:rPr>
              <w:t>Окончательные отметки</w:t>
            </w:r>
          </w:p>
          <w:p w:rsidR="007E543A" w:rsidRDefault="007E543A" w:rsidP="006704E6">
            <w:pPr>
              <w:ind w:left="113" w:right="113"/>
              <w:contextualSpacing/>
              <w:rPr>
                <w:bCs/>
                <w:iCs/>
                <w:sz w:val="28"/>
                <w:szCs w:val="28"/>
              </w:rPr>
            </w:pPr>
            <w:r>
              <w:rPr>
                <w:bCs/>
                <w:iCs/>
                <w:sz w:val="28"/>
                <w:szCs w:val="28"/>
              </w:rPr>
              <w:t>Н, м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7E543A" w:rsidRDefault="007E543A" w:rsidP="006704E6">
            <w:pPr>
              <w:ind w:left="113" w:right="113"/>
              <w:contextualSpacing/>
              <w:rPr>
                <w:bCs/>
                <w:iCs/>
                <w:sz w:val="28"/>
                <w:szCs w:val="28"/>
              </w:rPr>
            </w:pPr>
            <w:r>
              <w:rPr>
                <w:bCs/>
                <w:sz w:val="28"/>
                <w:szCs w:val="28"/>
                <w:lang w:val="kk-KZ"/>
              </w:rPr>
              <w:t xml:space="preserve">Поправки </w:t>
            </w:r>
            <w:proofErr w:type="spellStart"/>
            <w:r>
              <w:rPr>
                <w:bCs/>
                <w:iCs/>
                <w:sz w:val="28"/>
                <w:szCs w:val="28"/>
              </w:rPr>
              <w:t>v</w:t>
            </w:r>
            <w:proofErr w:type="spellEnd"/>
            <w:r>
              <w:rPr>
                <w:bCs/>
                <w:iCs/>
                <w:sz w:val="28"/>
                <w:szCs w:val="28"/>
              </w:rPr>
              <w:t>, мм</w:t>
            </w:r>
          </w:p>
        </w:tc>
        <w:tc>
          <w:tcPr>
            <w:tcW w:w="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7E543A" w:rsidRDefault="007E543A" w:rsidP="006704E6">
            <w:pPr>
              <w:ind w:left="113" w:right="113"/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ρ</w:t>
            </w:r>
            <w:r>
              <w:rPr>
                <w:bCs/>
                <w:sz w:val="28"/>
                <w:szCs w:val="28"/>
                <w:lang w:val="en-US"/>
              </w:rPr>
              <w:t>v</w:t>
            </w:r>
            <w:r>
              <w:rPr>
                <w:bCs/>
                <w:sz w:val="28"/>
                <w:szCs w:val="28"/>
                <w:vertAlign w:val="superscript"/>
                <w:lang w:val="en-US"/>
              </w:rPr>
              <w:t>2</w:t>
            </w:r>
          </w:p>
        </w:tc>
      </w:tr>
      <w:tr w:rsidR="007E543A" w:rsidTr="006704E6">
        <w:trPr>
          <w:trHeight w:val="272"/>
          <w:jc w:val="center"/>
        </w:trPr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3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4</w:t>
            </w:r>
          </w:p>
        </w:tc>
        <w:tc>
          <w:tcPr>
            <w:tcW w:w="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5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6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7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8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9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10</w:t>
            </w:r>
          </w:p>
        </w:tc>
        <w:tc>
          <w:tcPr>
            <w:tcW w:w="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11</w:t>
            </w:r>
          </w:p>
        </w:tc>
      </w:tr>
      <w:tr w:rsidR="007E543A" w:rsidTr="006704E6">
        <w:trPr>
          <w:trHeight w:val="226"/>
          <w:jc w:val="center"/>
        </w:trPr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</w:p>
        </w:tc>
        <w:tc>
          <w:tcPr>
            <w:tcW w:w="9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proofErr w:type="spellStart"/>
            <w:r>
              <w:rPr>
                <w:bCs/>
                <w:sz w:val="28"/>
                <w:szCs w:val="28"/>
              </w:rPr>
              <w:t>Рп</w:t>
            </w:r>
            <w:proofErr w:type="spellEnd"/>
            <w:r>
              <w:rPr>
                <w:bCs/>
                <w:sz w:val="28"/>
                <w:szCs w:val="28"/>
              </w:rPr>
              <w:t xml:space="preserve"> 12</w:t>
            </w:r>
          </w:p>
        </w:tc>
        <w:tc>
          <w:tcPr>
            <w:tcW w:w="40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  <w:lang w:val="en-US"/>
              </w:rPr>
            </w:pPr>
          </w:p>
          <w:p w:rsidR="007E543A" w:rsidRDefault="007E543A" w:rsidP="006704E6">
            <w:pPr>
              <w:contextualSpacing/>
              <w:rPr>
                <w:bCs/>
                <w:sz w:val="28"/>
                <w:szCs w:val="28"/>
                <w:lang w:val="en-US"/>
              </w:rPr>
            </w:pPr>
            <w:r>
              <w:rPr>
                <w:bCs/>
                <w:sz w:val="28"/>
                <w:szCs w:val="28"/>
              </w:rPr>
              <w:t xml:space="preserve">8 </w:t>
            </w:r>
          </w:p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0</w:t>
            </w:r>
          </w:p>
        </w:tc>
        <w:tc>
          <w:tcPr>
            <w:tcW w:w="41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  <w:lang w:val="en-US"/>
              </w:rPr>
            </w:pPr>
          </w:p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2,86 0,93</w:t>
            </w:r>
          </w:p>
        </w:tc>
        <w:tc>
          <w:tcPr>
            <w:tcW w:w="41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  <w:lang w:val="en-US"/>
              </w:rPr>
            </w:pPr>
          </w:p>
          <w:p w:rsidR="007E543A" w:rsidRDefault="007E543A" w:rsidP="006704E6">
            <w:pPr>
              <w:contextualSpacing/>
              <w:rPr>
                <w:bCs/>
                <w:sz w:val="28"/>
                <w:szCs w:val="28"/>
                <w:lang w:val="en-US"/>
              </w:rPr>
            </w:pPr>
            <w:r>
              <w:rPr>
                <w:bCs/>
                <w:sz w:val="28"/>
                <w:szCs w:val="28"/>
              </w:rPr>
              <w:t xml:space="preserve">22,8 </w:t>
            </w:r>
          </w:p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0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  <w:vertAlign w:val="subscript"/>
                <w:lang w:val="en-US"/>
              </w:rPr>
            </w:pPr>
            <w:r>
              <w:rPr>
                <w:bCs/>
                <w:sz w:val="28"/>
                <w:szCs w:val="28"/>
              </w:rPr>
              <w:t>16</w:t>
            </w:r>
            <w:r>
              <w:rPr>
                <w:bCs/>
                <w:sz w:val="28"/>
                <w:szCs w:val="28"/>
                <w:lang w:val="kk-KZ"/>
              </w:rPr>
              <w:t>0</w:t>
            </w:r>
            <w:r>
              <w:rPr>
                <w:bCs/>
                <w:sz w:val="28"/>
                <w:szCs w:val="28"/>
              </w:rPr>
              <w:t>,748</w:t>
            </w:r>
            <w:r>
              <w:rPr>
                <w:bCs/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41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  <w:lang w:val="en-US"/>
              </w:rPr>
            </w:pPr>
          </w:p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  <w:lang w:val="en-US"/>
              </w:rPr>
              <w:t>-</w:t>
            </w:r>
            <w:r>
              <w:rPr>
                <w:bCs/>
                <w:sz w:val="28"/>
                <w:szCs w:val="28"/>
              </w:rPr>
              <w:t>1,8 +6,2</w:t>
            </w:r>
          </w:p>
        </w:tc>
        <w:tc>
          <w:tcPr>
            <w:tcW w:w="42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  <w:lang w:val="en-US"/>
              </w:rPr>
            </w:pPr>
          </w:p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9,4 35,7</w:t>
            </w:r>
          </w:p>
        </w:tc>
      </w:tr>
      <w:tr w:rsidR="007E543A" w:rsidTr="006704E6">
        <w:trPr>
          <w:trHeight w:val="741"/>
          <w:jc w:val="center"/>
        </w:trPr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</w:t>
            </w:r>
          </w:p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  <w:lang w:val="en-US"/>
              </w:rPr>
            </w:pPr>
            <w:r>
              <w:rPr>
                <w:bCs/>
                <w:sz w:val="28"/>
                <w:szCs w:val="28"/>
              </w:rPr>
              <w:t>43</w:t>
            </w:r>
          </w:p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52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  <w:r>
              <w:rPr>
                <w:bCs/>
                <w:sz w:val="28"/>
                <w:szCs w:val="28"/>
                <w:lang w:val="en-US"/>
              </w:rPr>
              <w:t xml:space="preserve"> </w:t>
            </w:r>
            <w:r>
              <w:rPr>
                <w:bCs/>
                <w:sz w:val="28"/>
                <w:szCs w:val="28"/>
              </w:rPr>
              <w:t>0,681 +3,010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1,4</w:t>
            </w:r>
          </w:p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4,3</w:t>
            </w:r>
          </w:p>
        </w:tc>
        <w:tc>
          <w:tcPr>
            <w:tcW w:w="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16</w:t>
            </w:r>
            <w:r>
              <w:rPr>
                <w:bCs/>
                <w:sz w:val="28"/>
                <w:szCs w:val="28"/>
                <w:lang w:val="kk-KZ"/>
              </w:rPr>
              <w:t>0</w:t>
            </w:r>
            <w:r>
              <w:rPr>
                <w:bCs/>
                <w:sz w:val="28"/>
                <w:szCs w:val="28"/>
                <w:lang w:val="en-US"/>
              </w:rPr>
              <w:t>,</w:t>
            </w:r>
            <w:r>
              <w:rPr>
                <w:bCs/>
                <w:sz w:val="28"/>
                <w:szCs w:val="28"/>
              </w:rPr>
              <w:t>75</w:t>
            </w:r>
            <w:r>
              <w:rPr>
                <w:bCs/>
                <w:sz w:val="28"/>
                <w:szCs w:val="28"/>
                <w:lang w:val="en-US"/>
              </w:rPr>
              <w:t>0</w:t>
            </w:r>
            <w:r>
              <w:rPr>
                <w:bCs/>
                <w:sz w:val="28"/>
                <w:szCs w:val="28"/>
              </w:rPr>
              <w:t xml:space="preserve"> 16</w:t>
            </w:r>
            <w:r>
              <w:rPr>
                <w:bCs/>
                <w:sz w:val="28"/>
                <w:szCs w:val="28"/>
                <w:lang w:val="kk-KZ"/>
              </w:rPr>
              <w:t>0</w:t>
            </w:r>
            <w:r>
              <w:rPr>
                <w:bCs/>
                <w:sz w:val="28"/>
                <w:szCs w:val="28"/>
              </w:rPr>
              <w:t>,742</w:t>
            </w:r>
          </w:p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</w:p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</w:p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</w:p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</w:p>
        </w:tc>
      </w:tr>
      <w:tr w:rsidR="007E543A" w:rsidTr="006704E6">
        <w:trPr>
          <w:trHeight w:val="708"/>
          <w:jc w:val="center"/>
        </w:trPr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  <w:lang w:val="en-US"/>
              </w:rPr>
            </w:pPr>
            <w:r>
              <w:rPr>
                <w:bCs/>
                <w:sz w:val="28"/>
                <w:szCs w:val="28"/>
              </w:rPr>
              <w:t>1</w:t>
            </w:r>
            <w:r>
              <w:rPr>
                <w:bCs/>
                <w:sz w:val="28"/>
                <w:szCs w:val="28"/>
                <w:lang w:val="en-US"/>
              </w:rPr>
              <w:t>,</w:t>
            </w:r>
            <w:r>
              <w:rPr>
                <w:bCs/>
                <w:sz w:val="28"/>
                <w:szCs w:val="28"/>
              </w:rPr>
              <w:t>2</w:t>
            </w:r>
          </w:p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3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  <w:lang w:val="en-US"/>
              </w:rPr>
            </w:pPr>
          </w:p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-4,621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1,05 6,3</w:t>
            </w:r>
          </w:p>
        </w:tc>
        <w:tc>
          <w:tcPr>
            <w:tcW w:w="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  <w:vertAlign w:val="subscript"/>
              </w:rPr>
            </w:pPr>
            <w:r>
              <w:rPr>
                <w:bCs/>
                <w:sz w:val="28"/>
                <w:szCs w:val="28"/>
              </w:rPr>
              <w:t>16</w:t>
            </w:r>
            <w:r>
              <w:rPr>
                <w:bCs/>
                <w:sz w:val="28"/>
                <w:szCs w:val="28"/>
                <w:lang w:val="kk-KZ"/>
              </w:rPr>
              <w:t>0</w:t>
            </w:r>
            <w:r>
              <w:rPr>
                <w:bCs/>
                <w:sz w:val="28"/>
                <w:szCs w:val="28"/>
              </w:rPr>
              <w:t>,748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3,79 0,64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22,8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43A" w:rsidRDefault="007E543A" w:rsidP="006704E6">
            <w:pPr>
              <w:contextualSpacing/>
              <w:jc w:val="both"/>
              <w:rPr>
                <w:bCs/>
                <w:sz w:val="28"/>
                <w:szCs w:val="28"/>
                <w:lang w:val="en-US"/>
              </w:rPr>
            </w:pP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+0,2 +1,4</w:t>
            </w:r>
          </w:p>
        </w:tc>
        <w:tc>
          <w:tcPr>
            <w:tcW w:w="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1,2</w:t>
            </w:r>
          </w:p>
        </w:tc>
      </w:tr>
      <w:tr w:rsidR="007E543A" w:rsidTr="006704E6">
        <w:trPr>
          <w:trHeight w:val="266"/>
          <w:jc w:val="center"/>
        </w:trPr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43A" w:rsidRDefault="007E543A" w:rsidP="006704E6">
            <w:pPr>
              <w:contextualSpacing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43A" w:rsidRDefault="007E543A" w:rsidP="006704E6">
            <w:pPr>
              <w:contextualSpacing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43A" w:rsidRDefault="007E543A" w:rsidP="006704E6">
            <w:pPr>
              <w:contextualSpacing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9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proofErr w:type="spellStart"/>
            <w:r>
              <w:rPr>
                <w:bCs/>
                <w:sz w:val="28"/>
                <w:szCs w:val="28"/>
              </w:rPr>
              <w:t>Рп</w:t>
            </w:r>
            <w:proofErr w:type="spellEnd"/>
            <w:r>
              <w:rPr>
                <w:bCs/>
                <w:sz w:val="28"/>
                <w:szCs w:val="28"/>
              </w:rPr>
              <w:t xml:space="preserve"> 14</w:t>
            </w:r>
          </w:p>
        </w:tc>
        <w:tc>
          <w:tcPr>
            <w:tcW w:w="40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  <w:lang w:val="en-US"/>
              </w:rPr>
            </w:pPr>
          </w:p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8</w:t>
            </w:r>
          </w:p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0</w:t>
            </w:r>
          </w:p>
        </w:tc>
        <w:tc>
          <w:tcPr>
            <w:tcW w:w="41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43A" w:rsidRDefault="007E543A" w:rsidP="006704E6">
            <w:pPr>
              <w:contextualSpacing/>
              <w:jc w:val="both"/>
              <w:rPr>
                <w:bCs/>
                <w:sz w:val="28"/>
                <w:szCs w:val="28"/>
                <w:lang w:val="en-US"/>
              </w:rPr>
            </w:pPr>
          </w:p>
          <w:p w:rsidR="007E543A" w:rsidRDefault="007E543A" w:rsidP="006704E6">
            <w:pPr>
              <w:contextualSpacing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2,86</w:t>
            </w:r>
          </w:p>
          <w:p w:rsidR="007E543A" w:rsidRDefault="007E543A" w:rsidP="006704E6">
            <w:pPr>
              <w:contextualSpacing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1,82</w:t>
            </w:r>
          </w:p>
        </w:tc>
        <w:tc>
          <w:tcPr>
            <w:tcW w:w="41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43A" w:rsidRDefault="007E543A" w:rsidP="006704E6">
            <w:pPr>
              <w:contextualSpacing/>
              <w:jc w:val="both"/>
              <w:rPr>
                <w:bCs/>
                <w:sz w:val="28"/>
                <w:szCs w:val="28"/>
                <w:lang w:val="en-US"/>
              </w:rPr>
            </w:pPr>
          </w:p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22,8</w:t>
            </w:r>
          </w:p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0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  <w:lang w:val="en-US"/>
              </w:rPr>
              <w:t>1</w:t>
            </w:r>
            <w:r>
              <w:rPr>
                <w:bCs/>
                <w:sz w:val="28"/>
                <w:szCs w:val="28"/>
                <w:lang w:val="kk-KZ"/>
              </w:rPr>
              <w:t>58</w:t>
            </w:r>
            <w:r>
              <w:rPr>
                <w:bCs/>
                <w:sz w:val="28"/>
                <w:szCs w:val="28"/>
                <w:lang w:val="en-US"/>
              </w:rPr>
              <w:t>,373</w:t>
            </w:r>
            <w:r>
              <w:rPr>
                <w:bCs/>
                <w:sz w:val="28"/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41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  <w:lang w:val="en-US"/>
              </w:rPr>
            </w:pPr>
          </w:p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  <w:lang w:val="en-US"/>
              </w:rPr>
              <w:t>-</w:t>
            </w:r>
            <w:r>
              <w:rPr>
                <w:bCs/>
                <w:sz w:val="28"/>
                <w:szCs w:val="28"/>
              </w:rPr>
              <w:t>2,9</w:t>
            </w:r>
          </w:p>
          <w:p w:rsidR="007E543A" w:rsidRDefault="007E543A" w:rsidP="006704E6">
            <w:pPr>
              <w:contextualSpacing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  <w:lang w:val="en-US"/>
              </w:rPr>
              <w:t xml:space="preserve"> </w:t>
            </w:r>
            <w:r>
              <w:rPr>
                <w:bCs/>
                <w:sz w:val="28"/>
                <w:szCs w:val="28"/>
              </w:rPr>
              <w:t>+5,1</w:t>
            </w:r>
          </w:p>
        </w:tc>
        <w:tc>
          <w:tcPr>
            <w:tcW w:w="42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  <w:lang w:val="en-US"/>
              </w:rPr>
            </w:pPr>
          </w:p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24,1</w:t>
            </w:r>
          </w:p>
          <w:p w:rsidR="007E543A" w:rsidRDefault="007E543A" w:rsidP="006704E6">
            <w:pPr>
              <w:contextualSpacing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  <w:lang w:val="en-US"/>
              </w:rPr>
              <w:t xml:space="preserve">  </w:t>
            </w:r>
            <w:r>
              <w:rPr>
                <w:bCs/>
                <w:sz w:val="28"/>
                <w:szCs w:val="28"/>
              </w:rPr>
              <w:t>47,4</w:t>
            </w:r>
          </w:p>
        </w:tc>
      </w:tr>
      <w:tr w:rsidR="007E543A" w:rsidTr="006704E6">
        <w:trPr>
          <w:trHeight w:val="788"/>
          <w:jc w:val="center"/>
        </w:trPr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  <w:lang w:val="en-US"/>
              </w:rPr>
            </w:pPr>
            <w:r>
              <w:rPr>
                <w:bCs/>
                <w:sz w:val="28"/>
                <w:szCs w:val="28"/>
              </w:rPr>
              <w:t>5</w:t>
            </w:r>
          </w:p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7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52</w:t>
            </w:r>
          </w:p>
          <w:p w:rsidR="007E543A" w:rsidRDefault="007E543A" w:rsidP="006704E6">
            <w:pPr>
              <w:contextualSpacing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143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+0,644 +3,153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1,4</w:t>
            </w:r>
          </w:p>
          <w:p w:rsidR="007E543A" w:rsidRDefault="007E543A" w:rsidP="006704E6">
            <w:pPr>
              <w:contextualSpacing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2,2</w:t>
            </w:r>
          </w:p>
        </w:tc>
        <w:tc>
          <w:tcPr>
            <w:tcW w:w="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jc w:val="both"/>
              <w:rPr>
                <w:bCs/>
                <w:sz w:val="28"/>
                <w:szCs w:val="28"/>
                <w:lang w:val="en-US"/>
              </w:rPr>
            </w:pPr>
            <w:r>
              <w:rPr>
                <w:bCs/>
                <w:sz w:val="28"/>
                <w:szCs w:val="28"/>
                <w:lang w:val="en-US"/>
              </w:rPr>
              <w:t>1</w:t>
            </w:r>
            <w:r>
              <w:rPr>
                <w:bCs/>
                <w:sz w:val="28"/>
                <w:szCs w:val="28"/>
                <w:lang w:val="kk-KZ"/>
              </w:rPr>
              <w:t>58</w:t>
            </w:r>
            <w:r>
              <w:rPr>
                <w:bCs/>
                <w:sz w:val="28"/>
                <w:szCs w:val="28"/>
                <w:lang w:val="en-US"/>
              </w:rPr>
              <w:t>,376</w:t>
            </w:r>
          </w:p>
          <w:p w:rsidR="007E543A" w:rsidRDefault="007E543A" w:rsidP="006704E6">
            <w:pPr>
              <w:contextualSpacing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</w:t>
            </w:r>
            <w:r>
              <w:rPr>
                <w:bCs/>
                <w:sz w:val="28"/>
                <w:szCs w:val="28"/>
                <w:lang w:val="kk-KZ"/>
              </w:rPr>
              <w:t>58</w:t>
            </w:r>
            <w:r>
              <w:rPr>
                <w:bCs/>
                <w:sz w:val="28"/>
                <w:szCs w:val="28"/>
                <w:lang w:val="en-US"/>
              </w:rPr>
              <w:t>,</w:t>
            </w:r>
            <w:r>
              <w:rPr>
                <w:bCs/>
                <w:sz w:val="28"/>
                <w:szCs w:val="28"/>
              </w:rPr>
              <w:t>368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43A" w:rsidRDefault="007E543A" w:rsidP="006704E6">
            <w:pPr>
              <w:contextualSpacing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</w:p>
        </w:tc>
      </w:tr>
      <w:tr w:rsidR="007E543A" w:rsidTr="006704E6">
        <w:trPr>
          <w:trHeight w:val="687"/>
          <w:jc w:val="center"/>
        </w:trPr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  <w:lang w:val="en-US"/>
              </w:rPr>
            </w:pPr>
            <w:r>
              <w:rPr>
                <w:bCs/>
                <w:sz w:val="28"/>
                <w:szCs w:val="28"/>
              </w:rPr>
              <w:t>5,7</w:t>
            </w:r>
          </w:p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6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43A" w:rsidRDefault="007E543A" w:rsidP="006704E6">
            <w:pPr>
              <w:contextualSpacing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43A" w:rsidRDefault="007E543A" w:rsidP="006704E6">
            <w:pPr>
              <w:contextualSpacing/>
              <w:jc w:val="both"/>
              <w:rPr>
                <w:bCs/>
                <w:sz w:val="28"/>
                <w:szCs w:val="28"/>
                <w:lang w:val="en-US"/>
              </w:rPr>
            </w:pPr>
          </w:p>
          <w:p w:rsidR="007E543A" w:rsidRDefault="007E543A" w:rsidP="006704E6">
            <w:pPr>
              <w:contextualSpacing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  <w:lang w:val="en-US"/>
              </w:rPr>
              <w:t>-</w:t>
            </w:r>
            <w:r>
              <w:rPr>
                <w:bCs/>
                <w:sz w:val="28"/>
                <w:szCs w:val="28"/>
              </w:rPr>
              <w:t>2,245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0,86 2,5</w:t>
            </w:r>
          </w:p>
        </w:tc>
        <w:tc>
          <w:tcPr>
            <w:tcW w:w="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jc w:val="both"/>
              <w:rPr>
                <w:bCs/>
                <w:sz w:val="28"/>
                <w:szCs w:val="28"/>
                <w:vertAlign w:val="subscript"/>
              </w:rPr>
            </w:pPr>
            <w:r>
              <w:rPr>
                <w:bCs/>
                <w:sz w:val="28"/>
                <w:szCs w:val="28"/>
              </w:rPr>
              <w:t>1</w:t>
            </w:r>
            <w:r>
              <w:rPr>
                <w:bCs/>
                <w:sz w:val="28"/>
                <w:szCs w:val="28"/>
                <w:lang w:val="kk-KZ"/>
              </w:rPr>
              <w:t>58</w:t>
            </w:r>
            <w:r>
              <w:rPr>
                <w:bCs/>
                <w:sz w:val="28"/>
                <w:szCs w:val="28"/>
              </w:rPr>
              <w:t>,372</w:t>
            </w:r>
            <w:r>
              <w:rPr>
                <w:bCs/>
                <w:sz w:val="28"/>
                <w:szCs w:val="28"/>
                <w:vertAlign w:val="subscript"/>
              </w:rPr>
              <w:t>9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43A" w:rsidRDefault="007E543A" w:rsidP="006704E6">
            <w:pPr>
              <w:contextualSpacing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4,68 1,60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22,8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43A" w:rsidRDefault="007E543A" w:rsidP="006704E6">
            <w:pPr>
              <w:contextualSpacing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+0,2 +0,5</w:t>
            </w:r>
          </w:p>
        </w:tc>
        <w:tc>
          <w:tcPr>
            <w:tcW w:w="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jc w:val="both"/>
              <w:rPr>
                <w:bCs/>
                <w:sz w:val="28"/>
                <w:szCs w:val="28"/>
                <w:lang w:val="en-US"/>
              </w:rPr>
            </w:pPr>
            <w:r>
              <w:rPr>
                <w:bCs/>
                <w:sz w:val="28"/>
                <w:szCs w:val="28"/>
                <w:lang w:val="en-US"/>
              </w:rPr>
              <w:t xml:space="preserve">   </w:t>
            </w:r>
          </w:p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0,4</w:t>
            </w:r>
          </w:p>
        </w:tc>
      </w:tr>
      <w:tr w:rsidR="007E543A" w:rsidTr="006704E6">
        <w:trPr>
          <w:trHeight w:val="271"/>
          <w:jc w:val="center"/>
        </w:trPr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43A" w:rsidRDefault="007E543A" w:rsidP="006704E6">
            <w:pPr>
              <w:contextualSpacing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43A" w:rsidRDefault="007E543A" w:rsidP="006704E6">
            <w:pPr>
              <w:contextualSpacing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43A" w:rsidRDefault="007E543A" w:rsidP="006704E6">
            <w:pPr>
              <w:contextualSpacing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9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proofErr w:type="spellStart"/>
            <w:r>
              <w:rPr>
                <w:bCs/>
                <w:sz w:val="28"/>
                <w:szCs w:val="28"/>
              </w:rPr>
              <w:t>Рп</w:t>
            </w:r>
            <w:proofErr w:type="spellEnd"/>
            <w:r>
              <w:rPr>
                <w:bCs/>
                <w:sz w:val="28"/>
                <w:szCs w:val="28"/>
              </w:rPr>
              <w:t xml:space="preserve"> 13</w:t>
            </w:r>
          </w:p>
        </w:tc>
        <w:tc>
          <w:tcPr>
            <w:tcW w:w="40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  <w:lang w:val="en-US"/>
              </w:rPr>
            </w:pPr>
          </w:p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0</w:t>
            </w:r>
          </w:p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0,9 4,0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43A" w:rsidRDefault="007E543A" w:rsidP="006704E6">
            <w:pPr>
              <w:contextualSpacing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43A" w:rsidRDefault="007E543A" w:rsidP="006704E6">
            <w:pPr>
              <w:contextualSpacing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jc w:val="both"/>
              <w:rPr>
                <w:bCs/>
                <w:sz w:val="28"/>
                <w:szCs w:val="28"/>
                <w:vertAlign w:val="subscript"/>
              </w:rPr>
            </w:pPr>
            <w:r>
              <w:rPr>
                <w:bCs/>
                <w:sz w:val="28"/>
                <w:szCs w:val="28"/>
              </w:rPr>
              <w:t>1</w:t>
            </w:r>
            <w:r>
              <w:rPr>
                <w:bCs/>
                <w:sz w:val="28"/>
                <w:szCs w:val="28"/>
                <w:lang w:val="kk-KZ"/>
              </w:rPr>
              <w:t>56</w:t>
            </w:r>
            <w:r>
              <w:rPr>
                <w:bCs/>
                <w:sz w:val="28"/>
                <w:szCs w:val="28"/>
              </w:rPr>
              <w:t>,128</w:t>
            </w:r>
            <w:r>
              <w:rPr>
                <w:bCs/>
                <w:sz w:val="28"/>
                <w:szCs w:val="28"/>
                <w:vertAlign w:val="subscript"/>
              </w:rPr>
              <w:t>6</w:t>
            </w:r>
          </w:p>
        </w:tc>
        <w:tc>
          <w:tcPr>
            <w:tcW w:w="41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43A" w:rsidRDefault="007E543A" w:rsidP="006704E6">
            <w:pPr>
              <w:contextualSpacing/>
              <w:jc w:val="both"/>
              <w:rPr>
                <w:bCs/>
                <w:sz w:val="28"/>
                <w:szCs w:val="28"/>
                <w:lang w:val="en-US"/>
              </w:rPr>
            </w:pPr>
          </w:p>
          <w:p w:rsidR="007E543A" w:rsidRDefault="007E543A" w:rsidP="006704E6">
            <w:pPr>
              <w:contextualSpacing/>
              <w:rPr>
                <w:bCs/>
                <w:sz w:val="28"/>
                <w:szCs w:val="28"/>
                <w:lang w:val="en-US"/>
              </w:rPr>
            </w:pPr>
            <w:r>
              <w:rPr>
                <w:bCs/>
                <w:sz w:val="28"/>
                <w:szCs w:val="28"/>
              </w:rPr>
              <w:t>+1,6 +0,7</w:t>
            </w:r>
          </w:p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-2,4</w:t>
            </w:r>
          </w:p>
        </w:tc>
        <w:tc>
          <w:tcPr>
            <w:tcW w:w="42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  <w:lang w:val="en-US"/>
              </w:rPr>
            </w:pPr>
          </w:p>
          <w:p w:rsidR="007E543A" w:rsidRDefault="007E543A" w:rsidP="006704E6">
            <w:pPr>
              <w:contextualSpacing/>
              <w:rPr>
                <w:bCs/>
                <w:sz w:val="28"/>
                <w:szCs w:val="28"/>
                <w:lang w:val="en-US"/>
              </w:rPr>
            </w:pPr>
          </w:p>
          <w:p w:rsidR="007E543A" w:rsidRDefault="007E543A" w:rsidP="006704E6">
            <w:pPr>
              <w:contextualSpacing/>
              <w:rPr>
                <w:bCs/>
                <w:sz w:val="28"/>
                <w:szCs w:val="28"/>
                <w:lang w:val="en-US"/>
              </w:rPr>
            </w:pPr>
          </w:p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4,2</w:t>
            </w:r>
          </w:p>
        </w:tc>
      </w:tr>
      <w:tr w:rsidR="007E543A" w:rsidTr="006704E6">
        <w:trPr>
          <w:trHeight w:val="1071"/>
          <w:jc w:val="center"/>
        </w:trPr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1,2+3 5,7+6 4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  <w:lang w:val="en-US"/>
              </w:rPr>
            </w:pPr>
          </w:p>
          <w:p w:rsidR="007E543A" w:rsidRDefault="007E543A" w:rsidP="006704E6">
            <w:pPr>
              <w:contextualSpacing/>
              <w:rPr>
                <w:bCs/>
                <w:sz w:val="28"/>
                <w:szCs w:val="28"/>
                <w:lang w:val="en-US"/>
              </w:rPr>
            </w:pPr>
          </w:p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52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  <w:lang w:val="en-US"/>
              </w:rPr>
            </w:pPr>
          </w:p>
          <w:p w:rsidR="007E543A" w:rsidRDefault="007E543A" w:rsidP="006704E6">
            <w:pPr>
              <w:contextualSpacing/>
              <w:rPr>
                <w:bCs/>
                <w:sz w:val="28"/>
                <w:szCs w:val="28"/>
                <w:lang w:val="en-US"/>
              </w:rPr>
            </w:pPr>
          </w:p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-1,061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7,35 3,36 5,5</w:t>
            </w:r>
          </w:p>
        </w:tc>
        <w:tc>
          <w:tcPr>
            <w:tcW w:w="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</w:t>
            </w:r>
            <w:r>
              <w:rPr>
                <w:bCs/>
                <w:sz w:val="28"/>
                <w:szCs w:val="28"/>
                <w:lang w:val="kk-KZ"/>
              </w:rPr>
              <w:t>56</w:t>
            </w:r>
            <w:r>
              <w:rPr>
                <w:bCs/>
                <w:sz w:val="28"/>
                <w:szCs w:val="28"/>
              </w:rPr>
              <w:t>,127</w:t>
            </w:r>
            <w:r>
              <w:rPr>
                <w:bCs/>
                <w:sz w:val="28"/>
                <w:szCs w:val="28"/>
                <w:vertAlign w:val="subscript"/>
                <w:lang w:val="en-US"/>
              </w:rPr>
              <w:t>0</w:t>
            </w:r>
            <w:r>
              <w:rPr>
                <w:bCs/>
                <w:sz w:val="28"/>
                <w:szCs w:val="28"/>
              </w:rPr>
              <w:t xml:space="preserve"> 1</w:t>
            </w:r>
            <w:r>
              <w:rPr>
                <w:bCs/>
                <w:sz w:val="28"/>
                <w:szCs w:val="28"/>
                <w:lang w:val="kk-KZ"/>
              </w:rPr>
              <w:t>56</w:t>
            </w:r>
            <w:r>
              <w:rPr>
                <w:bCs/>
                <w:sz w:val="28"/>
                <w:szCs w:val="28"/>
              </w:rPr>
              <w:t>,127</w:t>
            </w:r>
            <w:r>
              <w:rPr>
                <w:bCs/>
                <w:sz w:val="28"/>
                <w:szCs w:val="28"/>
                <w:vertAlign w:val="subscript"/>
              </w:rPr>
              <w:t xml:space="preserve">9 </w:t>
            </w:r>
            <w:r>
              <w:rPr>
                <w:bCs/>
                <w:sz w:val="28"/>
                <w:szCs w:val="28"/>
              </w:rPr>
              <w:t>1</w:t>
            </w:r>
            <w:r>
              <w:rPr>
                <w:bCs/>
                <w:sz w:val="28"/>
                <w:szCs w:val="28"/>
                <w:lang w:val="kk-KZ"/>
              </w:rPr>
              <w:t>56</w:t>
            </w:r>
            <w:r>
              <w:rPr>
                <w:bCs/>
                <w:sz w:val="28"/>
                <w:szCs w:val="28"/>
              </w:rPr>
              <w:t>,131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0,54 1,18 0,73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0</w:t>
            </w:r>
          </w:p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1,1 2.9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</w:p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</w:p>
        </w:tc>
      </w:tr>
      <w:tr w:rsidR="007E543A" w:rsidTr="006704E6">
        <w:trPr>
          <w:trHeight w:val="420"/>
          <w:jc w:val="center"/>
        </w:trPr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43A" w:rsidRDefault="007E543A" w:rsidP="006704E6">
            <w:pPr>
              <w:contextualSpacing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43A" w:rsidRDefault="007E543A" w:rsidP="006704E6">
            <w:pPr>
              <w:contextualSpacing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43A" w:rsidRDefault="007E543A" w:rsidP="006704E6">
            <w:pPr>
              <w:contextualSpacing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43A" w:rsidRDefault="007E543A" w:rsidP="006704E6">
            <w:pPr>
              <w:contextualSpacing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jc w:val="both"/>
              <w:rPr>
                <w:bCs/>
                <w:sz w:val="28"/>
                <w:szCs w:val="28"/>
                <w:vertAlign w:val="subscript"/>
              </w:rPr>
            </w:pPr>
            <w:r>
              <w:rPr>
                <w:bCs/>
                <w:sz w:val="28"/>
                <w:szCs w:val="28"/>
              </w:rPr>
              <w:t>1</w:t>
            </w:r>
            <w:r>
              <w:rPr>
                <w:bCs/>
                <w:sz w:val="28"/>
                <w:szCs w:val="28"/>
                <w:lang w:val="kk-KZ"/>
              </w:rPr>
              <w:t>56</w:t>
            </w:r>
            <w:r>
              <w:rPr>
                <w:bCs/>
                <w:sz w:val="28"/>
                <w:szCs w:val="28"/>
              </w:rPr>
              <w:t>,128</w:t>
            </w:r>
            <w:r>
              <w:rPr>
                <w:bCs/>
                <w:sz w:val="28"/>
                <w:szCs w:val="28"/>
                <w:vertAlign w:val="subscript"/>
              </w:rPr>
              <w:t>6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43A" w:rsidRDefault="007E543A" w:rsidP="006704E6">
            <w:pPr>
              <w:contextualSpacing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2,45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4,0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43A" w:rsidRDefault="007E543A" w:rsidP="006704E6">
            <w:pPr>
              <w:contextualSpacing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43A" w:rsidRDefault="007E543A" w:rsidP="006704E6">
            <w:pPr>
              <w:contextualSpacing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122,4</w:t>
            </w:r>
          </w:p>
        </w:tc>
      </w:tr>
    </w:tbl>
    <w:p w:rsidR="007E543A" w:rsidRPr="00BD78D1" w:rsidRDefault="007E543A" w:rsidP="007E543A">
      <w:pPr>
        <w:contextualSpacing/>
        <w:jc w:val="both"/>
        <w:rPr>
          <w:sz w:val="28"/>
          <w:lang w:val="kk-KZ"/>
        </w:rPr>
      </w:pPr>
    </w:p>
    <w:p w:rsidR="007E543A" w:rsidRDefault="007E543A" w:rsidP="007E543A">
      <w:pPr>
        <w:ind w:firstLine="709"/>
        <w:contextualSpacing/>
        <w:jc w:val="both"/>
        <w:rPr>
          <w:sz w:val="28"/>
        </w:rPr>
      </w:pPr>
    </w:p>
    <w:p w:rsidR="007E543A" w:rsidRDefault="007E543A" w:rsidP="007E543A">
      <w:pPr>
        <w:ind w:firstLine="709"/>
        <w:contextualSpacing/>
        <w:jc w:val="both"/>
        <w:rPr>
          <w:sz w:val="28"/>
        </w:rPr>
      </w:pPr>
      <w:r>
        <w:rPr>
          <w:sz w:val="28"/>
        </w:rPr>
        <w:t>За приближенное значение Н</w:t>
      </w:r>
      <w:proofErr w:type="gramStart"/>
      <w:r>
        <w:rPr>
          <w:sz w:val="28"/>
          <w:vertAlign w:val="subscript"/>
        </w:rPr>
        <w:t>0</w:t>
      </w:r>
      <w:proofErr w:type="gramEnd"/>
      <w:r>
        <w:rPr>
          <w:sz w:val="28"/>
        </w:rPr>
        <w:t xml:space="preserve"> удобно принять наименьшую отметку. В нашем примере принято Н</w:t>
      </w:r>
      <w:proofErr w:type="gramStart"/>
      <w:r>
        <w:rPr>
          <w:sz w:val="28"/>
          <w:vertAlign w:val="subscript"/>
        </w:rPr>
        <w:t>0</w:t>
      </w:r>
      <w:proofErr w:type="gramEnd"/>
      <w:r>
        <w:rPr>
          <w:sz w:val="28"/>
        </w:rPr>
        <w:t xml:space="preserve"> – 160,742 м, а значение </w:t>
      </w:r>
      <w:r>
        <w:rPr>
          <w:sz w:val="28"/>
          <w:lang w:val="en-US"/>
        </w:rPr>
        <w:t>H</w:t>
      </w:r>
      <w:r w:rsidRPr="00281125">
        <w:rPr>
          <w:sz w:val="28"/>
        </w:rPr>
        <w:t>’</w:t>
      </w:r>
      <w:r>
        <w:rPr>
          <w:sz w:val="28"/>
        </w:rPr>
        <w:t xml:space="preserve"> получилось равным 160,478</w:t>
      </w:r>
      <w:r>
        <w:rPr>
          <w:sz w:val="28"/>
          <w:vertAlign w:val="subscript"/>
        </w:rPr>
        <w:t>0</w:t>
      </w:r>
      <w:r>
        <w:rPr>
          <w:sz w:val="28"/>
        </w:rPr>
        <w:t>. Определим теперь длину эквивалентного хода, по которому можно было бы получить отметку репера 12 с таким же значением и с таким же весом, с каким она получена как среднее весовое из отметок 1 и 2 по ходам.</w:t>
      </w:r>
    </w:p>
    <w:p w:rsidR="007E543A" w:rsidRDefault="007E543A" w:rsidP="007E543A">
      <w:pPr>
        <w:ind w:firstLine="709"/>
        <w:contextualSpacing/>
        <w:jc w:val="both"/>
        <w:rPr>
          <w:sz w:val="28"/>
        </w:rPr>
      </w:pPr>
    </w:p>
    <w:p w:rsidR="007E543A" w:rsidRDefault="007E543A" w:rsidP="007E543A">
      <w:pPr>
        <w:ind w:firstLine="709"/>
        <w:contextualSpacing/>
        <w:jc w:val="center"/>
        <w:rPr>
          <w:sz w:val="28"/>
        </w:rPr>
      </w:pPr>
      <w:r>
        <w:rPr>
          <w:sz w:val="28"/>
        </w:rPr>
        <w:t xml:space="preserve">                                          </w:t>
      </w:r>
      <m:oMath>
        <m:sSub>
          <m:sSubPr>
            <m:ctrlPr>
              <w:rPr>
                <w:rFonts w:ascii="Cambria Math" w:hAnsi="Cambria Math"/>
                <w:i/>
                <w:sz w:val="28"/>
              </w:rPr>
            </m:ctrlPr>
          </m:sSubPr>
          <m:e>
            <m:r>
              <w:rPr>
                <w:rFonts w:ascii="Cambria Math" w:hAnsi="Cambria Math"/>
                <w:sz w:val="28"/>
              </w:rPr>
              <m:t xml:space="preserve"> L</m:t>
            </m:r>
          </m:e>
          <m:sub>
            <m:r>
              <w:rPr>
                <w:rFonts w:ascii="Cambria Math" w:hAnsi="Cambria Math"/>
                <w:sz w:val="28"/>
              </w:rPr>
              <m:t>1,2,…,i</m:t>
            </m:r>
          </m:sub>
        </m:sSub>
        <m:r>
          <w:rPr>
            <w:rFonts w:ascii="Cambria Math" w:hAnsi="Cambria Math"/>
            <w:sz w:val="28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C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  <w:sz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</w:rPr>
                  <m:t>ρ</m:t>
                </m:r>
              </m:e>
              <m:sub>
                <m:r>
                  <w:rPr>
                    <w:rFonts w:ascii="Cambria Math" w:hAnsi="Cambria Math"/>
                    <w:sz w:val="28"/>
                  </w:rPr>
                  <m:t>1,2,….,i</m:t>
                </m:r>
              </m:sub>
            </m:sSub>
          </m:den>
        </m:f>
      </m:oMath>
      <w:r>
        <w:rPr>
          <w:sz w:val="28"/>
        </w:rPr>
        <w:t>,                                                    (5)</w:t>
      </w:r>
    </w:p>
    <w:p w:rsidR="007E543A" w:rsidRDefault="007E543A" w:rsidP="007E543A">
      <w:pPr>
        <w:ind w:firstLine="709"/>
        <w:contextualSpacing/>
        <w:jc w:val="center"/>
        <w:rPr>
          <w:sz w:val="28"/>
        </w:rPr>
      </w:pPr>
    </w:p>
    <w:p w:rsidR="007E543A" w:rsidRDefault="007E543A" w:rsidP="007E543A">
      <w:pPr>
        <w:ind w:firstLine="709"/>
        <w:contextualSpacing/>
        <w:jc w:val="both"/>
        <w:rPr>
          <w:sz w:val="28"/>
        </w:rPr>
      </w:pPr>
      <w:r>
        <w:rPr>
          <w:sz w:val="28"/>
        </w:rPr>
        <w:t>где</w:t>
      </w:r>
      <w:proofErr w:type="gramStart"/>
      <w:r>
        <w:rPr>
          <w:sz w:val="28"/>
        </w:rPr>
        <w:t xml:space="preserve"> С</w:t>
      </w:r>
      <w:proofErr w:type="gramEnd"/>
      <w:r>
        <w:rPr>
          <w:sz w:val="28"/>
        </w:rPr>
        <w:t xml:space="preserve"> -  постоянное число;</w:t>
      </w:r>
    </w:p>
    <w:p w:rsidR="007E543A" w:rsidRDefault="007E543A" w:rsidP="007E543A">
      <w:pPr>
        <w:ind w:firstLine="709"/>
        <w:contextualSpacing/>
        <w:jc w:val="both"/>
        <w:rPr>
          <w:sz w:val="28"/>
        </w:rPr>
      </w:pPr>
      <w:r>
        <w:rPr>
          <w:sz w:val="28"/>
        </w:rPr>
        <w:t>ρ</w:t>
      </w:r>
      <w:r>
        <w:rPr>
          <w:sz w:val="28"/>
          <w:vertAlign w:val="subscript"/>
        </w:rPr>
        <w:t>1,2,…</w:t>
      </w:r>
      <w:proofErr w:type="spellStart"/>
      <w:r>
        <w:rPr>
          <w:sz w:val="28"/>
          <w:vertAlign w:val="subscript"/>
          <w:lang w:val="en-US"/>
        </w:rPr>
        <w:t>i</w:t>
      </w:r>
      <w:proofErr w:type="spellEnd"/>
      <w:r w:rsidRPr="00281125">
        <w:rPr>
          <w:sz w:val="28"/>
          <w:vertAlign w:val="subscript"/>
        </w:rPr>
        <w:t xml:space="preserve"> </w:t>
      </w:r>
      <w:r>
        <w:rPr>
          <w:sz w:val="28"/>
        </w:rPr>
        <w:t>– вес  эквивалентного хода.</w:t>
      </w:r>
    </w:p>
    <w:p w:rsidR="007E543A" w:rsidRDefault="007E543A" w:rsidP="007E543A">
      <w:pPr>
        <w:ind w:firstLine="709"/>
        <w:contextualSpacing/>
        <w:jc w:val="both"/>
        <w:rPr>
          <w:sz w:val="28"/>
          <w:lang w:val="kk-KZ"/>
        </w:rPr>
      </w:pPr>
      <w:r>
        <w:rPr>
          <w:sz w:val="28"/>
        </w:rPr>
        <w:lastRenderedPageBreak/>
        <w:t>По соотношению из формулы 5 и на основании принятой формулы веса следует:</w:t>
      </w:r>
    </w:p>
    <w:p w:rsidR="007E543A" w:rsidRDefault="007E543A" w:rsidP="007E543A">
      <w:pPr>
        <w:ind w:firstLine="709"/>
        <w:contextualSpacing/>
        <w:jc w:val="both"/>
        <w:rPr>
          <w:sz w:val="28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</w:rPr>
                <m:t xml:space="preserve"> L</m:t>
              </m:r>
            </m:e>
            <m:sub>
              <m:r>
                <w:rPr>
                  <w:rFonts w:ascii="Cambria Math" w:hAnsi="Cambria Math"/>
                  <w:sz w:val="28"/>
                </w:rPr>
                <m:t>1,2</m:t>
              </m:r>
            </m:sub>
          </m:sSub>
          <m:r>
            <w:rPr>
              <w:rFonts w:ascii="Cambria Math" w:hAnsi="Cambria Math"/>
              <w:sz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</w:rPr>
              </m:ctrlPr>
            </m:fPr>
            <m:num>
              <m:r>
                <w:rPr>
                  <w:rFonts w:ascii="Cambria Math" w:hAnsi="Cambria Math"/>
                  <w:sz w:val="28"/>
                </w:rPr>
                <m:t>C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sz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</w:rPr>
                    <m:t>ρ</m:t>
                  </m:r>
                </m:e>
                <m:sub>
                  <m:r>
                    <w:rPr>
                      <w:rFonts w:ascii="Cambria Math" w:hAnsi="Cambria Math"/>
                      <w:sz w:val="28"/>
                    </w:rPr>
                    <m:t>1,2</m:t>
                  </m:r>
                </m:sub>
              </m:sSub>
            </m:den>
          </m:f>
          <m:r>
            <w:rPr>
              <w:rFonts w:ascii="Cambria Math" w:hAnsi="Cambria Math"/>
              <w:sz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</w:rPr>
              </m:ctrlPr>
            </m:fPr>
            <m:num>
              <m:r>
                <w:rPr>
                  <w:rFonts w:ascii="Cambria Math" w:hAnsi="Cambria Math"/>
                  <w:sz w:val="28"/>
                </w:rPr>
                <m:t>4</m:t>
              </m:r>
            </m:num>
            <m:den>
              <m:r>
                <w:rPr>
                  <w:rFonts w:ascii="Cambria Math" w:hAnsi="Cambria Math"/>
                  <w:sz w:val="28"/>
                </w:rPr>
                <m:t>3,79</m:t>
              </m:r>
            </m:den>
          </m:f>
          <m:r>
            <w:rPr>
              <w:rFonts w:ascii="Cambria Math" w:hAnsi="Cambria Math"/>
              <w:sz w:val="28"/>
            </w:rPr>
            <m:t>=1,05 км</m:t>
          </m:r>
        </m:oMath>
      </m:oMathPara>
    </w:p>
    <w:p w:rsidR="007E543A" w:rsidRDefault="007E543A" w:rsidP="007E543A">
      <w:pPr>
        <w:ind w:firstLine="709"/>
        <w:contextualSpacing/>
        <w:jc w:val="both"/>
        <w:rPr>
          <w:sz w:val="28"/>
        </w:rPr>
      </w:pPr>
    </w:p>
    <w:p w:rsidR="007E543A" w:rsidRDefault="007E543A" w:rsidP="007E543A">
      <w:pPr>
        <w:ind w:firstLine="709"/>
        <w:contextualSpacing/>
        <w:jc w:val="both"/>
        <w:rPr>
          <w:sz w:val="28"/>
        </w:rPr>
      </w:pPr>
      <w:r>
        <w:rPr>
          <w:sz w:val="28"/>
        </w:rPr>
        <w:t xml:space="preserve">Все числа, относящиеся к эквивалентному ходу 1, 2, записывают </w:t>
      </w:r>
      <w:proofErr w:type="gramStart"/>
      <w:r>
        <w:rPr>
          <w:sz w:val="28"/>
        </w:rPr>
        <w:t>в</w:t>
      </w:r>
      <w:proofErr w:type="gramEnd"/>
      <w:r>
        <w:rPr>
          <w:sz w:val="28"/>
        </w:rPr>
        <w:t xml:space="preserve"> соответствующие графи по строке 1, 2. Ниже строкой выписывают длину, превышение и вес его по ходу 3.</w:t>
      </w:r>
    </w:p>
    <w:p w:rsidR="007E543A" w:rsidRDefault="007E543A" w:rsidP="007E543A">
      <w:pPr>
        <w:ind w:firstLine="709"/>
        <w:contextualSpacing/>
        <w:jc w:val="both"/>
        <w:rPr>
          <w:sz w:val="28"/>
        </w:rPr>
      </w:pPr>
      <w:r>
        <w:rPr>
          <w:sz w:val="28"/>
        </w:rPr>
        <w:t xml:space="preserve"> Далее переходят к реперу 14. Его отметку получают по эквивалентному ходу 5, 7 с весом 4, 68 и длиной 0,86 км. Все числа, относящиеся к эквивалентному ходу 5, 7 записывают </w:t>
      </w:r>
      <w:proofErr w:type="gramStart"/>
      <w:r>
        <w:rPr>
          <w:sz w:val="28"/>
        </w:rPr>
        <w:t>в</w:t>
      </w:r>
      <w:proofErr w:type="gramEnd"/>
      <w:r>
        <w:rPr>
          <w:sz w:val="28"/>
        </w:rPr>
        <w:t xml:space="preserve"> соответствующие графи по строке 5, 7. Ниже строкой выписывают длину, превышение и вес его по ходу 6.</w:t>
      </w:r>
    </w:p>
    <w:p w:rsidR="007E543A" w:rsidRDefault="007E543A" w:rsidP="007E543A">
      <w:pPr>
        <w:ind w:firstLine="709"/>
        <w:contextualSpacing/>
        <w:jc w:val="both"/>
        <w:rPr>
          <w:sz w:val="28"/>
        </w:rPr>
      </w:pPr>
      <w:r>
        <w:rPr>
          <w:sz w:val="28"/>
        </w:rPr>
        <w:t>Полученные отметки реперов 12 и 14 не являются окончательными уравновешенными отметкам, а только предварительными, так как при вычислении их участвовали только по два хода из семи ходов сети.</w:t>
      </w:r>
    </w:p>
    <w:p w:rsidR="007E543A" w:rsidRDefault="007E543A" w:rsidP="007E543A">
      <w:pPr>
        <w:ind w:firstLine="709"/>
        <w:contextualSpacing/>
        <w:jc w:val="both"/>
        <w:rPr>
          <w:sz w:val="28"/>
        </w:rPr>
      </w:pPr>
      <w:r>
        <w:rPr>
          <w:sz w:val="28"/>
        </w:rPr>
        <w:t>После этого вычисляют отметку репера 13 как среднее весовое из отметок, полученных по ходам (1,2+23); (5,7+6) и 4. Чтобы получить отметку репера 13 по сложному ходу (1,2+3), необходимо к предварительной отметке репера 12 прибавить превышение по ходу 3:</w:t>
      </w:r>
    </w:p>
    <w:p w:rsidR="007E543A" w:rsidRDefault="007E543A" w:rsidP="007E543A">
      <w:pPr>
        <w:ind w:firstLine="709"/>
        <w:contextualSpacing/>
        <w:jc w:val="both"/>
        <w:rPr>
          <w:sz w:val="28"/>
        </w:rPr>
      </w:pPr>
      <w:r>
        <w:rPr>
          <w:sz w:val="28"/>
        </w:rPr>
        <w:t>Н</w:t>
      </w:r>
      <w:r w:rsidRPr="00281125">
        <w:rPr>
          <w:sz w:val="28"/>
        </w:rPr>
        <w:t>’</w:t>
      </w:r>
      <w:r>
        <w:rPr>
          <w:sz w:val="28"/>
          <w:vertAlign w:val="subscript"/>
        </w:rPr>
        <w:t>13</w:t>
      </w:r>
      <w:r>
        <w:rPr>
          <w:sz w:val="28"/>
        </w:rPr>
        <w:t>=</w:t>
      </w:r>
      <w:r w:rsidRPr="00ED3C07">
        <w:rPr>
          <w:sz w:val="28"/>
        </w:rPr>
        <w:t xml:space="preserve"> </w:t>
      </w:r>
      <w:r>
        <w:rPr>
          <w:sz w:val="28"/>
        </w:rPr>
        <w:t>Н</w:t>
      </w:r>
      <w:r w:rsidRPr="00281125">
        <w:rPr>
          <w:sz w:val="28"/>
        </w:rPr>
        <w:t>’</w:t>
      </w:r>
      <w:r>
        <w:rPr>
          <w:sz w:val="28"/>
          <w:vertAlign w:val="subscript"/>
        </w:rPr>
        <w:t>12</w:t>
      </w:r>
      <w:r w:rsidRPr="00281125">
        <w:rPr>
          <w:sz w:val="28"/>
        </w:rPr>
        <w:t>+</w:t>
      </w:r>
      <w:r>
        <w:rPr>
          <w:sz w:val="28"/>
          <w:lang w:val="en-US"/>
        </w:rPr>
        <w:t>h</w:t>
      </w:r>
      <w:r w:rsidRPr="00281125">
        <w:rPr>
          <w:sz w:val="28"/>
          <w:vertAlign w:val="subscript"/>
        </w:rPr>
        <w:t>3</w:t>
      </w:r>
      <w:r w:rsidRPr="00281125">
        <w:rPr>
          <w:sz w:val="28"/>
        </w:rPr>
        <w:t>=160,748</w:t>
      </w:r>
      <w:r w:rsidRPr="00281125">
        <w:rPr>
          <w:sz w:val="28"/>
          <w:vertAlign w:val="subscript"/>
        </w:rPr>
        <w:t>0</w:t>
      </w:r>
      <w:r w:rsidRPr="00281125">
        <w:rPr>
          <w:sz w:val="28"/>
        </w:rPr>
        <w:t>+(-4,621)=156,127</w:t>
      </w:r>
      <w:r w:rsidRPr="00281125">
        <w:rPr>
          <w:sz w:val="28"/>
          <w:vertAlign w:val="subscript"/>
        </w:rPr>
        <w:t>0</w:t>
      </w:r>
      <w:r>
        <w:rPr>
          <w:sz w:val="28"/>
        </w:rPr>
        <w:t xml:space="preserve"> м. Длина сложного хода (1,2+3) будет получена как сумма</w:t>
      </w:r>
    </w:p>
    <w:p w:rsidR="007E543A" w:rsidRDefault="007E543A" w:rsidP="007E543A">
      <w:pPr>
        <w:ind w:firstLine="709"/>
        <w:contextualSpacing/>
        <w:jc w:val="center"/>
        <w:rPr>
          <w:sz w:val="28"/>
        </w:rPr>
      </w:pPr>
    </w:p>
    <w:p w:rsidR="007E543A" w:rsidRPr="00281125" w:rsidRDefault="007E543A" w:rsidP="007E543A">
      <w:pPr>
        <w:ind w:firstLine="709"/>
        <w:contextualSpacing/>
        <w:jc w:val="center"/>
        <w:rPr>
          <w:sz w:val="28"/>
        </w:rPr>
      </w:pPr>
      <w:r>
        <w:rPr>
          <w:sz w:val="28"/>
          <w:lang w:val="en-US"/>
        </w:rPr>
        <w:t>L</w:t>
      </w:r>
      <w:r w:rsidRPr="00281125">
        <w:rPr>
          <w:sz w:val="28"/>
          <w:vertAlign w:val="subscript"/>
        </w:rPr>
        <w:t>1</w:t>
      </w:r>
      <w:proofErr w:type="gramStart"/>
      <w:r w:rsidRPr="00281125">
        <w:rPr>
          <w:sz w:val="28"/>
          <w:vertAlign w:val="subscript"/>
        </w:rPr>
        <w:t>,2</w:t>
      </w:r>
      <w:proofErr w:type="gramEnd"/>
      <w:r w:rsidRPr="00281125">
        <w:rPr>
          <w:sz w:val="28"/>
          <w:vertAlign w:val="subscript"/>
        </w:rPr>
        <w:t>+3</w:t>
      </w:r>
      <w:r w:rsidRPr="00281125">
        <w:rPr>
          <w:sz w:val="28"/>
        </w:rPr>
        <w:t>=</w:t>
      </w:r>
      <w:r>
        <w:rPr>
          <w:sz w:val="28"/>
          <w:lang w:val="en-US"/>
        </w:rPr>
        <w:t>L</w:t>
      </w:r>
      <w:r w:rsidRPr="00281125">
        <w:rPr>
          <w:sz w:val="28"/>
          <w:vertAlign w:val="subscript"/>
        </w:rPr>
        <w:t>1,2</w:t>
      </w:r>
      <w:r w:rsidRPr="00281125">
        <w:rPr>
          <w:sz w:val="28"/>
        </w:rPr>
        <w:t>+</w:t>
      </w:r>
      <w:r>
        <w:rPr>
          <w:sz w:val="28"/>
          <w:lang w:val="en-US"/>
        </w:rPr>
        <w:t>L</w:t>
      </w:r>
      <w:r w:rsidRPr="00281125">
        <w:rPr>
          <w:sz w:val="28"/>
          <w:vertAlign w:val="subscript"/>
        </w:rPr>
        <w:t>3</w:t>
      </w:r>
      <w:r w:rsidRPr="00281125">
        <w:rPr>
          <w:sz w:val="28"/>
        </w:rPr>
        <w:t>,</w:t>
      </w:r>
    </w:p>
    <w:p w:rsidR="007E543A" w:rsidRPr="00281125" w:rsidRDefault="007E543A" w:rsidP="007E543A">
      <w:pPr>
        <w:ind w:firstLine="709"/>
        <w:contextualSpacing/>
        <w:jc w:val="center"/>
        <w:rPr>
          <w:sz w:val="28"/>
        </w:rPr>
      </w:pPr>
    </w:p>
    <w:p w:rsidR="007E543A" w:rsidRDefault="007E543A" w:rsidP="007E543A">
      <w:pPr>
        <w:ind w:firstLine="709"/>
        <w:contextualSpacing/>
        <w:jc w:val="both"/>
        <w:rPr>
          <w:sz w:val="28"/>
        </w:rPr>
      </w:pPr>
      <w:r>
        <w:rPr>
          <w:sz w:val="28"/>
        </w:rPr>
        <w:t>А вес этого хода будет равен:</w:t>
      </w:r>
    </w:p>
    <w:p w:rsidR="007E543A" w:rsidRDefault="007E543A" w:rsidP="007E543A">
      <w:pPr>
        <w:ind w:firstLine="709"/>
        <w:contextualSpacing/>
        <w:jc w:val="both"/>
        <w:rPr>
          <w:sz w:val="28"/>
        </w:rPr>
      </w:pPr>
    </w:p>
    <w:p w:rsidR="007E543A" w:rsidRPr="00281125" w:rsidRDefault="007E543A" w:rsidP="007E543A">
      <w:pPr>
        <w:ind w:firstLine="709"/>
        <w:contextualSpacing/>
        <w:jc w:val="center"/>
        <w:rPr>
          <w:sz w:val="28"/>
        </w:rPr>
      </w:pPr>
      <w:r>
        <w:rPr>
          <w:sz w:val="28"/>
        </w:rPr>
        <w:t>ρ</w:t>
      </w:r>
      <w:r w:rsidRPr="00281125">
        <w:rPr>
          <w:sz w:val="28"/>
          <w:vertAlign w:val="subscript"/>
        </w:rPr>
        <w:t>1,2+3</w:t>
      </w:r>
      <w:r w:rsidRPr="00281125">
        <w:rPr>
          <w:sz w:val="28"/>
        </w:rPr>
        <w:t>=4/</w:t>
      </w:r>
      <w:r>
        <w:rPr>
          <w:sz w:val="28"/>
          <w:lang w:val="en-US"/>
        </w:rPr>
        <w:t>L</w:t>
      </w:r>
      <w:r w:rsidRPr="00281125">
        <w:rPr>
          <w:sz w:val="28"/>
          <w:vertAlign w:val="subscript"/>
        </w:rPr>
        <w:t>1,2+3</w:t>
      </w:r>
    </w:p>
    <w:p w:rsidR="007E543A" w:rsidRPr="00281125" w:rsidRDefault="007E543A" w:rsidP="007E543A">
      <w:pPr>
        <w:ind w:firstLine="709"/>
        <w:contextualSpacing/>
        <w:jc w:val="center"/>
        <w:rPr>
          <w:sz w:val="28"/>
        </w:rPr>
      </w:pPr>
    </w:p>
    <w:p w:rsidR="007E543A" w:rsidRDefault="007E543A" w:rsidP="007E543A">
      <w:pPr>
        <w:ind w:firstLine="709"/>
        <w:contextualSpacing/>
        <w:jc w:val="both"/>
        <w:rPr>
          <w:sz w:val="28"/>
        </w:rPr>
      </w:pPr>
      <w:r>
        <w:rPr>
          <w:sz w:val="28"/>
        </w:rPr>
        <w:t>Аналогично получают отметку репера 13 по сложному ходу (5,7+6):</w:t>
      </w:r>
    </w:p>
    <w:p w:rsidR="007E543A" w:rsidRDefault="007E543A" w:rsidP="007E543A">
      <w:pPr>
        <w:ind w:firstLine="709"/>
        <w:contextualSpacing/>
        <w:jc w:val="both"/>
        <w:rPr>
          <w:sz w:val="28"/>
        </w:rPr>
      </w:pPr>
    </w:p>
    <w:p w:rsidR="007E543A" w:rsidRPr="00ED3C07" w:rsidRDefault="007E543A" w:rsidP="007E543A">
      <w:pPr>
        <w:ind w:firstLine="709"/>
        <w:contextualSpacing/>
        <w:jc w:val="center"/>
        <w:rPr>
          <w:sz w:val="28"/>
        </w:rPr>
      </w:pPr>
      <w:r>
        <w:rPr>
          <w:sz w:val="28"/>
        </w:rPr>
        <w:t>Н</w:t>
      </w:r>
      <w:r w:rsidRPr="00281125">
        <w:rPr>
          <w:sz w:val="28"/>
        </w:rPr>
        <w:t>’</w:t>
      </w:r>
      <w:r>
        <w:rPr>
          <w:sz w:val="28"/>
          <w:vertAlign w:val="subscript"/>
        </w:rPr>
        <w:t>13</w:t>
      </w:r>
      <w:r>
        <w:rPr>
          <w:sz w:val="28"/>
        </w:rPr>
        <w:t>=</w:t>
      </w:r>
      <w:r w:rsidRPr="00ED3C07">
        <w:rPr>
          <w:sz w:val="28"/>
        </w:rPr>
        <w:t xml:space="preserve"> </w:t>
      </w:r>
      <w:r>
        <w:rPr>
          <w:sz w:val="28"/>
        </w:rPr>
        <w:t>Н</w:t>
      </w:r>
      <w:r w:rsidRPr="00281125">
        <w:rPr>
          <w:sz w:val="28"/>
        </w:rPr>
        <w:t>’</w:t>
      </w:r>
      <w:r>
        <w:rPr>
          <w:sz w:val="28"/>
          <w:vertAlign w:val="subscript"/>
        </w:rPr>
        <w:t>14</w:t>
      </w:r>
      <w:r w:rsidRPr="00281125">
        <w:rPr>
          <w:sz w:val="28"/>
        </w:rPr>
        <w:t>+</w:t>
      </w:r>
      <w:r>
        <w:rPr>
          <w:sz w:val="28"/>
          <w:lang w:val="en-US"/>
        </w:rPr>
        <w:t>h</w:t>
      </w:r>
      <w:r>
        <w:rPr>
          <w:sz w:val="28"/>
          <w:vertAlign w:val="subscript"/>
        </w:rPr>
        <w:t>6</w:t>
      </w:r>
      <w:r>
        <w:rPr>
          <w:sz w:val="28"/>
        </w:rPr>
        <w:t>,</w:t>
      </w:r>
    </w:p>
    <w:p w:rsidR="007E543A" w:rsidRPr="00ED3C07" w:rsidRDefault="007E543A" w:rsidP="007E543A">
      <w:pPr>
        <w:ind w:firstLine="709"/>
        <w:contextualSpacing/>
        <w:jc w:val="center"/>
        <w:rPr>
          <w:sz w:val="28"/>
        </w:rPr>
      </w:pPr>
    </w:p>
    <w:p w:rsidR="007E543A" w:rsidRDefault="007E543A" w:rsidP="007E543A">
      <w:pPr>
        <w:ind w:firstLine="709"/>
        <w:contextualSpacing/>
        <w:jc w:val="center"/>
        <w:rPr>
          <w:sz w:val="28"/>
        </w:rPr>
      </w:pPr>
      <w:r>
        <w:rPr>
          <w:sz w:val="28"/>
          <w:lang w:val="en-US"/>
        </w:rPr>
        <w:t>L</w:t>
      </w:r>
      <w:r>
        <w:rPr>
          <w:sz w:val="28"/>
          <w:vertAlign w:val="subscript"/>
        </w:rPr>
        <w:t>5</w:t>
      </w:r>
      <w:proofErr w:type="gramStart"/>
      <w:r>
        <w:rPr>
          <w:sz w:val="28"/>
          <w:vertAlign w:val="subscript"/>
        </w:rPr>
        <w:t>,7</w:t>
      </w:r>
      <w:proofErr w:type="gramEnd"/>
      <w:r>
        <w:rPr>
          <w:sz w:val="28"/>
          <w:vertAlign w:val="subscript"/>
        </w:rPr>
        <w:t>+6</w:t>
      </w:r>
      <w:r w:rsidRPr="00281125">
        <w:rPr>
          <w:sz w:val="28"/>
        </w:rPr>
        <w:t>=</w:t>
      </w:r>
      <w:r>
        <w:rPr>
          <w:sz w:val="28"/>
          <w:lang w:val="en-US"/>
        </w:rPr>
        <w:t>L</w:t>
      </w:r>
      <w:r>
        <w:rPr>
          <w:sz w:val="28"/>
          <w:vertAlign w:val="subscript"/>
        </w:rPr>
        <w:t>5</w:t>
      </w:r>
      <w:r w:rsidRPr="00281125">
        <w:rPr>
          <w:sz w:val="28"/>
          <w:vertAlign w:val="subscript"/>
        </w:rPr>
        <w:t>,</w:t>
      </w:r>
      <w:r>
        <w:rPr>
          <w:sz w:val="28"/>
          <w:vertAlign w:val="subscript"/>
        </w:rPr>
        <w:t>7</w:t>
      </w:r>
      <w:r w:rsidRPr="00281125">
        <w:rPr>
          <w:sz w:val="28"/>
        </w:rPr>
        <w:t>+</w:t>
      </w:r>
      <w:r>
        <w:rPr>
          <w:sz w:val="28"/>
          <w:lang w:val="en-US"/>
        </w:rPr>
        <w:t>L</w:t>
      </w:r>
      <w:r>
        <w:rPr>
          <w:sz w:val="28"/>
          <w:vertAlign w:val="subscript"/>
        </w:rPr>
        <w:t>6</w:t>
      </w:r>
      <w:r w:rsidRPr="00281125">
        <w:rPr>
          <w:sz w:val="28"/>
        </w:rPr>
        <w:t>,</w:t>
      </w:r>
    </w:p>
    <w:p w:rsidR="007E543A" w:rsidRPr="00ED3C07" w:rsidRDefault="007E543A" w:rsidP="007E543A">
      <w:pPr>
        <w:ind w:firstLine="709"/>
        <w:contextualSpacing/>
        <w:jc w:val="center"/>
        <w:rPr>
          <w:sz w:val="28"/>
        </w:rPr>
      </w:pPr>
    </w:p>
    <w:p w:rsidR="007E543A" w:rsidRDefault="007E543A" w:rsidP="007E543A">
      <w:pPr>
        <w:ind w:firstLine="709"/>
        <w:contextualSpacing/>
        <w:jc w:val="center"/>
        <w:rPr>
          <w:sz w:val="28"/>
          <w:vertAlign w:val="subscript"/>
        </w:rPr>
      </w:pPr>
      <w:r>
        <w:rPr>
          <w:sz w:val="28"/>
        </w:rPr>
        <w:t>ρ</w:t>
      </w:r>
      <w:r>
        <w:rPr>
          <w:sz w:val="28"/>
          <w:vertAlign w:val="subscript"/>
        </w:rPr>
        <w:t>5,7+6</w:t>
      </w:r>
      <w:r w:rsidRPr="00281125">
        <w:rPr>
          <w:sz w:val="28"/>
        </w:rPr>
        <w:t>=4/</w:t>
      </w:r>
      <w:r>
        <w:rPr>
          <w:sz w:val="28"/>
          <w:lang w:val="en-US"/>
        </w:rPr>
        <w:t>L</w:t>
      </w:r>
      <w:r>
        <w:rPr>
          <w:sz w:val="28"/>
          <w:vertAlign w:val="subscript"/>
        </w:rPr>
        <w:t>5,7</w:t>
      </w:r>
      <w:r w:rsidRPr="00281125">
        <w:rPr>
          <w:sz w:val="28"/>
          <w:vertAlign w:val="subscript"/>
        </w:rPr>
        <w:t>+</w:t>
      </w:r>
      <w:r>
        <w:rPr>
          <w:sz w:val="28"/>
          <w:vertAlign w:val="subscript"/>
        </w:rPr>
        <w:t>6</w:t>
      </w:r>
    </w:p>
    <w:p w:rsidR="007E543A" w:rsidRDefault="007E543A" w:rsidP="007E543A">
      <w:pPr>
        <w:ind w:firstLine="709"/>
        <w:contextualSpacing/>
        <w:jc w:val="both"/>
        <w:rPr>
          <w:sz w:val="28"/>
        </w:rPr>
      </w:pPr>
      <w:r>
        <w:rPr>
          <w:sz w:val="28"/>
        </w:rPr>
        <w:t>значение отметки репера 13, равное 156,128</w:t>
      </w:r>
      <w:r>
        <w:rPr>
          <w:sz w:val="28"/>
          <w:vertAlign w:val="subscript"/>
        </w:rPr>
        <w:t>6</w:t>
      </w:r>
      <w:r>
        <w:rPr>
          <w:sz w:val="28"/>
        </w:rPr>
        <w:t>, будет окончательным и наиболее надежным, так как в его образовании участвовали все семь ходов.</w:t>
      </w:r>
    </w:p>
    <w:p w:rsidR="007E543A" w:rsidRDefault="007E543A" w:rsidP="007E543A">
      <w:pPr>
        <w:ind w:firstLine="709"/>
        <w:contextualSpacing/>
        <w:jc w:val="both"/>
        <w:rPr>
          <w:sz w:val="28"/>
        </w:rPr>
      </w:pPr>
      <w:r>
        <w:rPr>
          <w:sz w:val="28"/>
        </w:rPr>
        <w:t>Теперь определяют вероятнейшие поправки к измеренным превышениям всех семи ходов. По формуле:</w:t>
      </w:r>
    </w:p>
    <w:p w:rsidR="007E543A" w:rsidRDefault="007E543A" w:rsidP="007E543A">
      <w:pPr>
        <w:ind w:firstLine="709"/>
        <w:contextualSpacing/>
        <w:jc w:val="both"/>
        <w:rPr>
          <w:sz w:val="28"/>
        </w:rPr>
      </w:pPr>
    </w:p>
    <w:p w:rsidR="007E543A" w:rsidRPr="00281125" w:rsidRDefault="007E543A" w:rsidP="007E543A">
      <w:pPr>
        <w:ind w:firstLine="709"/>
        <w:contextualSpacing/>
        <w:jc w:val="center"/>
        <w:rPr>
          <w:sz w:val="28"/>
        </w:rPr>
      </w:pPr>
      <w:r w:rsidRPr="00281125">
        <w:rPr>
          <w:sz w:val="28"/>
        </w:rPr>
        <w:t xml:space="preserve">                                           </w:t>
      </w:r>
      <m:oMath>
        <m:sSub>
          <m:sSubPr>
            <m:ctrlPr>
              <w:rPr>
                <w:rFonts w:ascii="Cambria Math" w:hAnsi="Cambria Math"/>
                <w:i/>
                <w:sz w:val="28"/>
              </w:rPr>
            </m:ctrlPr>
          </m:sSubPr>
          <m:e>
            <m:r>
              <w:rPr>
                <w:rFonts w:ascii="Cambria Math" w:hAnsi="Cambria Math"/>
                <w:sz w:val="28"/>
              </w:rPr>
              <m:t>ν</m:t>
            </m:r>
          </m:e>
          <m:sub>
            <m:r>
              <w:rPr>
                <w:rFonts w:ascii="Cambria Math" w:hAnsi="Cambria Math"/>
                <w:sz w:val="28"/>
                <w:lang w:val="en-US"/>
              </w:rPr>
              <m:t>i</m:t>
            </m:r>
          </m:sub>
        </m:sSub>
        <m:r>
          <w:rPr>
            <w:rFonts w:ascii="Cambria Math" w:hAnsi="Cambria Math"/>
            <w:sz w:val="28"/>
          </w:rPr>
          <m:t>=</m:t>
        </m:r>
        <m:sSub>
          <m:sSubPr>
            <m:ctrlPr>
              <w:rPr>
                <w:rFonts w:ascii="Cambria Math" w:hAnsi="Cambria Math"/>
                <w:i/>
                <w:sz w:val="28"/>
              </w:rPr>
            </m:ctrlPr>
          </m:sSubPr>
          <m:e>
            <m:r>
              <w:rPr>
                <w:rFonts w:ascii="Cambria Math" w:hAnsi="Cambria Math"/>
                <w:sz w:val="28"/>
              </w:rPr>
              <m:t>H</m:t>
            </m:r>
          </m:e>
          <m:sub>
            <m:r>
              <w:rPr>
                <w:rFonts w:ascii="Cambria Math" w:hAnsi="Cambria Math"/>
                <w:sz w:val="28"/>
              </w:rPr>
              <m:t>вероят</m:t>
            </m:r>
          </m:sub>
        </m:sSub>
        <m:r>
          <w:rPr>
            <w:rFonts w:ascii="Cambria Math" w:hAnsi="Cambria Math"/>
            <w:sz w:val="28"/>
          </w:rPr>
          <m:t>-</m:t>
        </m:r>
        <m:sSub>
          <m:sSubPr>
            <m:ctrlPr>
              <w:rPr>
                <w:rFonts w:ascii="Cambria Math" w:hAnsi="Cambria Math"/>
                <w:i/>
                <w:sz w:val="28"/>
              </w:rPr>
            </m:ctrlPr>
          </m:sSubPr>
          <m:e>
            <m:r>
              <w:rPr>
                <w:rFonts w:ascii="Cambria Math" w:hAnsi="Cambria Math"/>
                <w:sz w:val="28"/>
              </w:rPr>
              <m:t>Н</m:t>
            </m:r>
          </m:e>
          <m:sub>
            <m:r>
              <w:rPr>
                <w:rFonts w:ascii="Cambria Math" w:hAnsi="Cambria Math"/>
                <w:sz w:val="28"/>
                <w:lang w:val="en-US"/>
              </w:rPr>
              <m:t>i</m:t>
            </m:r>
          </m:sub>
        </m:sSub>
      </m:oMath>
      <w:r w:rsidRPr="00281125">
        <w:rPr>
          <w:i/>
          <w:sz w:val="28"/>
        </w:rPr>
        <w:t xml:space="preserve">                                                  </w:t>
      </w:r>
      <w:r w:rsidRPr="00281125">
        <w:rPr>
          <w:sz w:val="28"/>
        </w:rPr>
        <w:t>(6)</w:t>
      </w:r>
    </w:p>
    <w:p w:rsidR="007E543A" w:rsidRPr="00281125" w:rsidRDefault="007E543A" w:rsidP="007E543A">
      <w:pPr>
        <w:ind w:firstLine="709"/>
        <w:contextualSpacing/>
        <w:jc w:val="center"/>
        <w:rPr>
          <w:sz w:val="28"/>
        </w:rPr>
      </w:pPr>
    </w:p>
    <w:p w:rsidR="007E543A" w:rsidRDefault="007E543A" w:rsidP="007E543A">
      <w:pPr>
        <w:ind w:firstLine="709"/>
        <w:contextualSpacing/>
        <w:jc w:val="both"/>
        <w:rPr>
          <w:sz w:val="28"/>
        </w:rPr>
      </w:pPr>
      <w:r>
        <w:rPr>
          <w:sz w:val="28"/>
        </w:rPr>
        <w:lastRenderedPageBreak/>
        <w:t>Сначала получают поправки по ходам (1,2+3), (5,7+6) и 4. Так, поправка по сложному ходу (1,2+3) будет равна:</w:t>
      </w:r>
    </w:p>
    <w:p w:rsidR="007E543A" w:rsidRDefault="007E543A" w:rsidP="007E543A">
      <w:pPr>
        <w:ind w:firstLine="709"/>
        <w:contextualSpacing/>
        <w:jc w:val="both"/>
        <w:rPr>
          <w:sz w:val="28"/>
        </w:rPr>
      </w:pPr>
    </w:p>
    <w:p w:rsidR="007E543A" w:rsidRDefault="007E543A" w:rsidP="007E543A">
      <w:pPr>
        <w:ind w:firstLine="709"/>
        <w:contextualSpacing/>
        <w:jc w:val="center"/>
        <w:rPr>
          <w:sz w:val="28"/>
        </w:rPr>
      </w:pPr>
      <w:r>
        <w:rPr>
          <w:sz w:val="28"/>
        </w:rPr>
        <w:t>ν</w:t>
      </w:r>
      <w:r>
        <w:rPr>
          <w:sz w:val="28"/>
          <w:vertAlign w:val="subscript"/>
        </w:rPr>
        <w:t>1,2+3</w:t>
      </w:r>
      <w:r>
        <w:rPr>
          <w:sz w:val="28"/>
        </w:rPr>
        <w:t>=156,128</w:t>
      </w:r>
      <w:r>
        <w:rPr>
          <w:sz w:val="28"/>
          <w:vertAlign w:val="subscript"/>
        </w:rPr>
        <w:t>6</w:t>
      </w:r>
      <w:r>
        <w:rPr>
          <w:sz w:val="28"/>
        </w:rPr>
        <w:t xml:space="preserve"> м – 156,127</w:t>
      </w:r>
      <w:r>
        <w:rPr>
          <w:sz w:val="28"/>
          <w:vertAlign w:val="subscript"/>
        </w:rPr>
        <w:t>0</w:t>
      </w:r>
      <w:r>
        <w:rPr>
          <w:sz w:val="28"/>
        </w:rPr>
        <w:t xml:space="preserve"> м = +1,6 мм</w:t>
      </w:r>
    </w:p>
    <w:p w:rsidR="007E543A" w:rsidRDefault="007E543A" w:rsidP="007E543A">
      <w:pPr>
        <w:ind w:firstLine="709"/>
        <w:contextualSpacing/>
        <w:jc w:val="both"/>
        <w:rPr>
          <w:sz w:val="28"/>
        </w:rPr>
      </w:pPr>
      <w:r>
        <w:rPr>
          <w:sz w:val="28"/>
        </w:rPr>
        <w:t>Учитывая, что длина эквивалентного хода 1,2 равна 1,05 км, а длина хода 3 – соответственно 6,3 км, вычисляют поправки на ходы 1,2 и 3, распределив общую поправку пропорционально длинам ходов:</w:t>
      </w:r>
    </w:p>
    <w:p w:rsidR="007E543A" w:rsidRDefault="007E543A" w:rsidP="007E543A">
      <w:pPr>
        <w:ind w:firstLine="709"/>
        <w:contextualSpacing/>
        <w:jc w:val="both"/>
        <w:rPr>
          <w:sz w:val="28"/>
        </w:rPr>
      </w:pPr>
    </w:p>
    <w:p w:rsidR="007E543A" w:rsidRDefault="007E543A" w:rsidP="007E543A">
      <w:pPr>
        <w:ind w:firstLine="709"/>
        <w:contextualSpacing/>
        <w:jc w:val="center"/>
        <w:rPr>
          <w:sz w:val="28"/>
        </w:rPr>
      </w:pPr>
      <w:r>
        <w:rPr>
          <w:position w:val="-68"/>
          <w:sz w:val="28"/>
          <w:szCs w:val="28"/>
        </w:rPr>
        <w:object w:dxaOrig="3795" w:dyaOrig="1485">
          <v:shape id="_x0000_i1026" type="#_x0000_t75" style="width:189.5pt;height:74.05pt" o:ole="">
            <v:imagedata r:id="rId8" o:title=""/>
          </v:shape>
          <o:OLEObject Type="Embed" ProgID="Equation.3" ShapeID="_x0000_i1026" DrawAspect="Content" ObjectID="_1661153317" r:id="rId9"/>
        </w:object>
      </w:r>
    </w:p>
    <w:p w:rsidR="007E543A" w:rsidRDefault="007E543A" w:rsidP="007E543A">
      <w:pPr>
        <w:ind w:firstLine="709"/>
        <w:contextualSpacing/>
        <w:jc w:val="center"/>
        <w:rPr>
          <w:sz w:val="28"/>
        </w:rPr>
      </w:pPr>
    </w:p>
    <w:p w:rsidR="007E543A" w:rsidRDefault="007E543A" w:rsidP="007E543A">
      <w:pPr>
        <w:ind w:firstLine="709"/>
        <w:contextualSpacing/>
        <w:jc w:val="both"/>
        <w:rPr>
          <w:sz w:val="28"/>
        </w:rPr>
      </w:pPr>
      <w:r>
        <w:rPr>
          <w:sz w:val="28"/>
        </w:rPr>
        <w:t>Контролем вычислений будет являться равенство:</w:t>
      </w:r>
    </w:p>
    <w:p w:rsidR="007E543A" w:rsidRDefault="007E543A" w:rsidP="007E543A">
      <w:pPr>
        <w:ind w:firstLine="709"/>
        <w:contextualSpacing/>
        <w:jc w:val="both"/>
        <w:rPr>
          <w:sz w:val="28"/>
        </w:rPr>
      </w:pPr>
    </w:p>
    <w:p w:rsidR="007E543A" w:rsidRDefault="007E543A" w:rsidP="007E543A">
      <w:pPr>
        <w:ind w:firstLine="709"/>
        <w:contextualSpacing/>
        <w:jc w:val="center"/>
        <w:rPr>
          <w:sz w:val="28"/>
          <w:vertAlign w:val="subscript"/>
        </w:rPr>
      </w:pPr>
      <w:r w:rsidRPr="00A957F4">
        <w:rPr>
          <w:sz w:val="28"/>
        </w:rPr>
        <w:t>ν</w:t>
      </w:r>
      <w:r>
        <w:rPr>
          <w:sz w:val="28"/>
          <w:vertAlign w:val="subscript"/>
        </w:rPr>
        <w:t>1,2+3</w:t>
      </w:r>
      <w:r>
        <w:rPr>
          <w:sz w:val="28"/>
        </w:rPr>
        <w:t xml:space="preserve">= </w:t>
      </w:r>
      <w:r w:rsidRPr="00A957F4">
        <w:rPr>
          <w:sz w:val="28"/>
        </w:rPr>
        <w:t>ν</w:t>
      </w:r>
      <w:r>
        <w:rPr>
          <w:sz w:val="28"/>
          <w:vertAlign w:val="subscript"/>
        </w:rPr>
        <w:t>1</w:t>
      </w:r>
      <w:r>
        <w:rPr>
          <w:sz w:val="28"/>
        </w:rPr>
        <w:t xml:space="preserve">+ </w:t>
      </w:r>
      <w:r w:rsidRPr="00A957F4">
        <w:rPr>
          <w:sz w:val="28"/>
        </w:rPr>
        <w:t>ν</w:t>
      </w:r>
      <w:r>
        <w:rPr>
          <w:sz w:val="28"/>
          <w:vertAlign w:val="subscript"/>
        </w:rPr>
        <w:t>3</w:t>
      </w:r>
    </w:p>
    <w:p w:rsidR="007E543A" w:rsidRDefault="007E543A" w:rsidP="007E543A">
      <w:pPr>
        <w:ind w:firstLine="709"/>
        <w:contextualSpacing/>
        <w:jc w:val="center"/>
        <w:rPr>
          <w:sz w:val="28"/>
          <w:vertAlign w:val="subscript"/>
        </w:rPr>
      </w:pPr>
    </w:p>
    <w:p w:rsidR="007E543A" w:rsidRDefault="007E543A" w:rsidP="007E543A">
      <w:pPr>
        <w:ind w:firstLine="709"/>
        <w:contextualSpacing/>
        <w:jc w:val="both"/>
        <w:rPr>
          <w:sz w:val="28"/>
        </w:rPr>
      </w:pPr>
      <w:r>
        <w:rPr>
          <w:sz w:val="28"/>
        </w:rPr>
        <w:t>Окончательное (наиболее надежное) значение отметки репера 12 получим, прибавив к предварительной его отметке поправку на ход 1, 2:</w:t>
      </w:r>
    </w:p>
    <w:p w:rsidR="007E543A" w:rsidRDefault="007E543A" w:rsidP="007E543A">
      <w:pPr>
        <w:ind w:firstLine="709"/>
        <w:contextualSpacing/>
        <w:jc w:val="center"/>
        <w:rPr>
          <w:sz w:val="28"/>
        </w:rPr>
      </w:pPr>
    </w:p>
    <w:p w:rsidR="007E543A" w:rsidRPr="00A957F4" w:rsidRDefault="007E543A" w:rsidP="007E543A">
      <w:pPr>
        <w:ind w:firstLine="709"/>
        <w:contextualSpacing/>
        <w:jc w:val="center"/>
        <w:rPr>
          <w:sz w:val="28"/>
        </w:rPr>
      </w:pPr>
      <w:r>
        <w:rPr>
          <w:sz w:val="28"/>
        </w:rPr>
        <w:t>Н</w:t>
      </w:r>
      <w:r>
        <w:rPr>
          <w:sz w:val="28"/>
          <w:vertAlign w:val="subscript"/>
        </w:rPr>
        <w:t>12</w:t>
      </w:r>
      <w:r>
        <w:rPr>
          <w:sz w:val="28"/>
        </w:rPr>
        <w:t>= 160,748</w:t>
      </w:r>
      <w:r>
        <w:rPr>
          <w:sz w:val="28"/>
          <w:vertAlign w:val="subscript"/>
        </w:rPr>
        <w:t>0</w:t>
      </w:r>
      <w:r>
        <w:rPr>
          <w:sz w:val="28"/>
        </w:rPr>
        <w:t xml:space="preserve"> м +0,2 мм = 160,748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м</w:t>
      </w:r>
    </w:p>
    <w:p w:rsidR="007E543A" w:rsidRDefault="007E543A" w:rsidP="007E543A">
      <w:pPr>
        <w:ind w:firstLine="709"/>
        <w:contextualSpacing/>
        <w:jc w:val="center"/>
        <w:rPr>
          <w:sz w:val="28"/>
        </w:rPr>
      </w:pPr>
    </w:p>
    <w:p w:rsidR="007E543A" w:rsidRDefault="007E543A" w:rsidP="007E543A">
      <w:pPr>
        <w:ind w:firstLine="709"/>
        <w:contextualSpacing/>
        <w:jc w:val="both"/>
        <w:rPr>
          <w:sz w:val="28"/>
        </w:rPr>
      </w:pPr>
      <w:r>
        <w:rPr>
          <w:sz w:val="28"/>
        </w:rPr>
        <w:t>Вероятнейшие поправки по ходам 1 и 2 находят, вычитая отметки репера 12, полученные по этим ходам, из окончательной отметки репера 12. Например:</w:t>
      </w:r>
    </w:p>
    <w:p w:rsidR="007E543A" w:rsidRDefault="007E543A" w:rsidP="007E543A">
      <w:pPr>
        <w:ind w:firstLine="709"/>
        <w:contextualSpacing/>
        <w:jc w:val="both"/>
        <w:rPr>
          <w:sz w:val="28"/>
        </w:rPr>
      </w:pPr>
    </w:p>
    <w:p w:rsidR="007E543A" w:rsidRDefault="007E543A" w:rsidP="007E543A">
      <w:pPr>
        <w:ind w:firstLine="709"/>
        <w:contextualSpacing/>
        <w:jc w:val="center"/>
        <w:rPr>
          <w:sz w:val="28"/>
        </w:rPr>
      </w:pPr>
      <w:r>
        <w:rPr>
          <w:sz w:val="28"/>
        </w:rPr>
        <w:t>ν</w:t>
      </w:r>
      <w:r>
        <w:rPr>
          <w:sz w:val="28"/>
          <w:vertAlign w:val="subscript"/>
        </w:rPr>
        <w:t>1</w:t>
      </w:r>
      <w:r>
        <w:rPr>
          <w:sz w:val="28"/>
        </w:rPr>
        <w:t>= 160,748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м – 160,750 м = -1,8 мм</w:t>
      </w:r>
    </w:p>
    <w:p w:rsidR="007E543A" w:rsidRDefault="007E543A" w:rsidP="007E543A">
      <w:pPr>
        <w:ind w:firstLine="709"/>
        <w:contextualSpacing/>
        <w:jc w:val="both"/>
        <w:rPr>
          <w:sz w:val="28"/>
        </w:rPr>
      </w:pPr>
    </w:p>
    <w:p w:rsidR="007E543A" w:rsidRDefault="007E543A" w:rsidP="007E543A">
      <w:pPr>
        <w:ind w:firstLine="709"/>
        <w:contextualSpacing/>
        <w:jc w:val="both"/>
        <w:rPr>
          <w:sz w:val="28"/>
        </w:rPr>
      </w:pPr>
      <w:r>
        <w:rPr>
          <w:sz w:val="28"/>
        </w:rPr>
        <w:t>Аналогично вычисляют поправки ν</w:t>
      </w:r>
      <w:r>
        <w:rPr>
          <w:sz w:val="28"/>
          <w:vertAlign w:val="subscript"/>
        </w:rPr>
        <w:t xml:space="preserve">5,7 </w:t>
      </w:r>
      <w:r>
        <w:rPr>
          <w:sz w:val="28"/>
        </w:rPr>
        <w:t>и ν</w:t>
      </w:r>
      <w:r>
        <w:rPr>
          <w:sz w:val="28"/>
          <w:vertAlign w:val="subscript"/>
        </w:rPr>
        <w:t>3</w:t>
      </w:r>
      <w:r>
        <w:rPr>
          <w:sz w:val="28"/>
        </w:rPr>
        <w:t>, наиболее надежное значение репера 14 и вероятнейшие поправки по ходам 5 и 7.</w:t>
      </w:r>
    </w:p>
    <w:p w:rsidR="007E543A" w:rsidRDefault="007E543A" w:rsidP="007E543A">
      <w:pPr>
        <w:ind w:firstLine="709"/>
        <w:contextualSpacing/>
        <w:jc w:val="both"/>
        <w:rPr>
          <w:sz w:val="28"/>
        </w:rPr>
      </w:pPr>
      <w:r>
        <w:rPr>
          <w:sz w:val="28"/>
        </w:rPr>
        <w:t>Заключительным контролем уравновешивания сети будет служить контроль вычисления поправок. В данной задаче этот контроль удобнее всего провести суммированием поправок по ранее намеченным полигонам. По каждому полигону должно выполняться равенство:</w:t>
      </w:r>
    </w:p>
    <w:p w:rsidR="007E543A" w:rsidRDefault="007E543A" w:rsidP="007E543A">
      <w:pPr>
        <w:ind w:firstLine="709"/>
        <w:contextualSpacing/>
        <w:jc w:val="both"/>
        <w:rPr>
          <w:sz w:val="28"/>
        </w:rPr>
      </w:pPr>
    </w:p>
    <w:p w:rsidR="007E543A" w:rsidRDefault="007E543A" w:rsidP="007E543A">
      <w:pPr>
        <w:ind w:firstLine="709"/>
        <w:contextualSpacing/>
        <w:jc w:val="both"/>
        <w:rPr>
          <w:i/>
          <w:sz w:val="28"/>
        </w:rPr>
      </w:pPr>
      <m:oMathPara>
        <m:oMath>
          <m:r>
            <m:rPr>
              <m:sty m:val="p"/>
            </m:rPr>
            <w:rPr>
              <w:rFonts w:ascii="Cambria Math" w:hAnsi="Cambria Math"/>
              <w:sz w:val="28"/>
            </w:rPr>
            <m:t>Σ</m:t>
          </m:r>
          <m:r>
            <w:rPr>
              <w:rFonts w:ascii="Cambria Math" w:hAnsi="Cambria Math"/>
              <w:sz w:val="28"/>
            </w:rPr>
            <m:t>υ=</m:t>
          </m:r>
          <m:sSub>
            <m:sSubPr>
              <m:ctrlPr>
                <w:rPr>
                  <w:rFonts w:ascii="Cambria Math" w:hAnsi="Cambria Math"/>
                  <w:i/>
                  <w:sz w:val="28"/>
                  <w:lang w:val="en-US"/>
                </w:rPr>
              </m:ctrlPr>
            </m:sSubPr>
            <m:e>
              <m:r>
                <w:rPr>
                  <w:rFonts w:ascii="Cambria Math" w:hAnsi="Cambria Math"/>
                  <w:sz w:val="28"/>
                  <w:lang w:val="en-US"/>
                </w:rPr>
                <m:t>f</m:t>
              </m:r>
            </m:e>
            <m:sub>
              <m:r>
                <w:rPr>
                  <w:rFonts w:ascii="Cambria Math" w:hAnsi="Cambria Math"/>
                  <w:sz w:val="28"/>
                  <w:lang w:val="en-US"/>
                </w:rPr>
                <m:t>h</m:t>
              </m:r>
            </m:sub>
          </m:sSub>
        </m:oMath>
      </m:oMathPara>
    </w:p>
    <w:p w:rsidR="007E543A" w:rsidRPr="00A957F4" w:rsidRDefault="007E543A" w:rsidP="007E543A">
      <w:pPr>
        <w:ind w:firstLine="709"/>
        <w:contextualSpacing/>
        <w:jc w:val="both"/>
        <w:rPr>
          <w:i/>
          <w:sz w:val="28"/>
        </w:rPr>
      </w:pPr>
    </w:p>
    <w:p w:rsidR="007E543A" w:rsidRDefault="007E543A" w:rsidP="007E543A">
      <w:pPr>
        <w:ind w:firstLine="709"/>
        <w:contextualSpacing/>
        <w:jc w:val="both"/>
        <w:rPr>
          <w:sz w:val="28"/>
        </w:rPr>
      </w:pPr>
      <w:r>
        <w:rPr>
          <w:sz w:val="28"/>
        </w:rPr>
        <w:t>Вычисленные значения ∑ν записывают в последнюю графу таблицы 1.</w:t>
      </w:r>
    </w:p>
    <w:p w:rsidR="007E543A" w:rsidRDefault="007E543A" w:rsidP="007E543A">
      <w:pPr>
        <w:ind w:firstLine="709"/>
        <w:contextualSpacing/>
        <w:jc w:val="both"/>
        <w:rPr>
          <w:sz w:val="28"/>
        </w:rPr>
      </w:pPr>
      <w:r>
        <w:rPr>
          <w:sz w:val="28"/>
        </w:rPr>
        <w:t xml:space="preserve">Для оценки точности полевых измерений вычисляют по формуле 7 среднюю </w:t>
      </w:r>
      <w:proofErr w:type="spellStart"/>
      <w:r>
        <w:rPr>
          <w:sz w:val="28"/>
        </w:rPr>
        <w:t>квадратическую</w:t>
      </w:r>
      <w:proofErr w:type="spellEnd"/>
      <w:r>
        <w:rPr>
          <w:sz w:val="28"/>
        </w:rPr>
        <w:t xml:space="preserve"> ошибку единицы веса μ (ошибку превышения по ходу длиной 4 км) и по формуле 8 -  среднюю </w:t>
      </w:r>
      <w:proofErr w:type="spellStart"/>
      <w:r>
        <w:rPr>
          <w:sz w:val="28"/>
        </w:rPr>
        <w:t>квадратическую</w:t>
      </w:r>
      <w:proofErr w:type="spellEnd"/>
      <w:r>
        <w:rPr>
          <w:sz w:val="28"/>
        </w:rPr>
        <w:t xml:space="preserve"> ошибку превышения по ходу длиной 1 км.</w:t>
      </w:r>
    </w:p>
    <w:p w:rsidR="007E543A" w:rsidRDefault="007E543A" w:rsidP="007E543A">
      <w:pPr>
        <w:ind w:firstLine="709"/>
        <w:contextualSpacing/>
        <w:jc w:val="both"/>
        <w:rPr>
          <w:sz w:val="28"/>
        </w:rPr>
      </w:pPr>
    </w:p>
    <w:p w:rsidR="007E543A" w:rsidRPr="00281125" w:rsidRDefault="007E543A" w:rsidP="007E543A">
      <w:pPr>
        <w:ind w:firstLine="709"/>
        <w:contextualSpacing/>
        <w:jc w:val="center"/>
        <w:rPr>
          <w:sz w:val="28"/>
        </w:rPr>
      </w:pPr>
      <w:r w:rsidRPr="005F7590">
        <w:rPr>
          <w:sz w:val="28"/>
        </w:rPr>
        <w:lastRenderedPageBreak/>
        <w:t xml:space="preserve">                                               </w:t>
      </w:r>
      <m:oMath>
        <m:r>
          <w:rPr>
            <w:rFonts w:ascii="Cambria Math" w:hAnsi="Cambria Math"/>
            <w:sz w:val="28"/>
          </w:rPr>
          <m:t>μ=±</m:t>
        </m:r>
        <m:rad>
          <m:radPr>
            <m:degHide m:val="on"/>
            <m:ctrlPr>
              <w:rPr>
                <w:rFonts w:ascii="Cambria Math" w:hAnsi="Cambria Math"/>
                <w:i/>
                <w:sz w:val="28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  <w:sz w:val="28"/>
                  </w:rPr>
                </m:ctrlPr>
              </m:fPr>
              <m:num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i/>
                        <w:sz w:val="2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8"/>
                      </w:rPr>
                      <m:t>ρ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8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8"/>
                          </w:rPr>
                          <m:t>ν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8"/>
                          </w:rPr>
                          <m:t>2</m:t>
                        </m:r>
                      </m:sup>
                    </m:sSup>
                  </m:e>
                </m:d>
              </m:num>
              <m:den>
                <m:r>
                  <w:rPr>
                    <w:rFonts w:ascii="Cambria Math" w:hAnsi="Cambria Math"/>
                    <w:sz w:val="28"/>
                    <w:lang w:val="en-US"/>
                  </w:rPr>
                  <m:t>n</m:t>
                </m:r>
                <m:r>
                  <w:rPr>
                    <w:rFonts w:ascii="Cambria Math" w:hAnsi="Cambria Math"/>
                    <w:sz w:val="28"/>
                  </w:rPr>
                  <m:t>-</m:t>
                </m:r>
                <m:r>
                  <w:rPr>
                    <w:rFonts w:ascii="Cambria Math" w:hAnsi="Cambria Math"/>
                    <w:sz w:val="28"/>
                    <w:lang w:val="en-US"/>
                  </w:rPr>
                  <m:t>k</m:t>
                </m:r>
              </m:den>
            </m:f>
          </m:e>
        </m:rad>
      </m:oMath>
      <w:r w:rsidRPr="00281125">
        <w:rPr>
          <w:sz w:val="28"/>
        </w:rPr>
        <w:t>,                                                      (7)</w:t>
      </w:r>
    </w:p>
    <w:p w:rsidR="007E543A" w:rsidRDefault="007E543A" w:rsidP="007E543A">
      <w:pPr>
        <w:ind w:firstLine="709"/>
        <w:contextualSpacing/>
        <w:jc w:val="both"/>
        <w:rPr>
          <w:sz w:val="28"/>
        </w:rPr>
      </w:pPr>
      <w:r>
        <w:rPr>
          <w:sz w:val="28"/>
        </w:rPr>
        <w:t xml:space="preserve">где </w:t>
      </w:r>
      <w:proofErr w:type="spellStart"/>
      <w:proofErr w:type="gramStart"/>
      <w:r>
        <w:rPr>
          <w:sz w:val="28"/>
        </w:rPr>
        <w:t>р</w:t>
      </w:r>
      <w:proofErr w:type="spellEnd"/>
      <w:proofErr w:type="gramEnd"/>
      <w:r>
        <w:rPr>
          <w:sz w:val="28"/>
        </w:rPr>
        <w:t xml:space="preserve"> – вес среднего превышения;</w:t>
      </w:r>
    </w:p>
    <w:p w:rsidR="007E543A" w:rsidRDefault="007E543A" w:rsidP="007E543A">
      <w:pPr>
        <w:ind w:firstLine="709"/>
        <w:contextualSpacing/>
        <w:jc w:val="both"/>
        <w:rPr>
          <w:sz w:val="28"/>
        </w:rPr>
      </w:pPr>
      <w:r>
        <w:rPr>
          <w:sz w:val="28"/>
        </w:rPr>
        <w:t>ν – поправка;</w:t>
      </w:r>
    </w:p>
    <w:p w:rsidR="007E543A" w:rsidRDefault="007E543A" w:rsidP="007E543A">
      <w:pPr>
        <w:ind w:firstLine="709"/>
        <w:contextualSpacing/>
        <w:jc w:val="both"/>
        <w:rPr>
          <w:sz w:val="28"/>
        </w:rPr>
      </w:pPr>
      <w:r>
        <w:rPr>
          <w:sz w:val="28"/>
          <w:lang w:val="en-US"/>
        </w:rPr>
        <w:t>n</w:t>
      </w:r>
      <w:r>
        <w:rPr>
          <w:sz w:val="28"/>
        </w:rPr>
        <w:t xml:space="preserve"> – </w:t>
      </w:r>
      <w:proofErr w:type="gramStart"/>
      <w:r>
        <w:rPr>
          <w:sz w:val="28"/>
        </w:rPr>
        <w:t>число</w:t>
      </w:r>
      <w:proofErr w:type="gramEnd"/>
      <w:r>
        <w:rPr>
          <w:sz w:val="28"/>
        </w:rPr>
        <w:t xml:space="preserve"> всех ходов;</w:t>
      </w:r>
    </w:p>
    <w:p w:rsidR="007E543A" w:rsidRDefault="007E543A" w:rsidP="007E543A">
      <w:pPr>
        <w:ind w:firstLine="709"/>
        <w:contextualSpacing/>
        <w:jc w:val="both"/>
        <w:rPr>
          <w:sz w:val="28"/>
        </w:rPr>
      </w:pPr>
      <w:r>
        <w:rPr>
          <w:sz w:val="28"/>
          <w:lang w:val="en-US"/>
        </w:rPr>
        <w:t>k</w:t>
      </w:r>
      <w:r>
        <w:rPr>
          <w:sz w:val="28"/>
        </w:rPr>
        <w:t xml:space="preserve"> – </w:t>
      </w:r>
      <w:proofErr w:type="gramStart"/>
      <w:r>
        <w:rPr>
          <w:sz w:val="28"/>
        </w:rPr>
        <w:t>число</w:t>
      </w:r>
      <w:proofErr w:type="gramEnd"/>
      <w:r>
        <w:rPr>
          <w:sz w:val="28"/>
        </w:rPr>
        <w:t xml:space="preserve"> узловых точек.</w:t>
      </w:r>
    </w:p>
    <w:p w:rsidR="007E543A" w:rsidRDefault="007E543A" w:rsidP="007E543A">
      <w:pPr>
        <w:ind w:firstLine="709"/>
        <w:contextualSpacing/>
        <w:jc w:val="both"/>
        <w:rPr>
          <w:sz w:val="28"/>
        </w:rPr>
      </w:pPr>
    </w:p>
    <w:p w:rsidR="007E543A" w:rsidRDefault="007E543A" w:rsidP="007E543A">
      <w:pPr>
        <w:ind w:firstLine="709"/>
        <w:contextualSpacing/>
        <w:jc w:val="center"/>
        <w:rPr>
          <w:sz w:val="28"/>
        </w:rPr>
      </w:pPr>
      <w:r>
        <w:rPr>
          <w:sz w:val="28"/>
        </w:rPr>
        <w:t xml:space="preserve">                                                 </w:t>
      </w:r>
      <m:oMath>
        <m:sSub>
          <m:sSubPr>
            <m:ctrlPr>
              <w:rPr>
                <w:rFonts w:ascii="Cambria Math" w:hAnsi="Cambria Math"/>
                <w:i/>
                <w:sz w:val="28"/>
              </w:rPr>
            </m:ctrlPr>
          </m:sSubPr>
          <m:e>
            <m:r>
              <w:rPr>
                <w:rFonts w:ascii="Cambria Math" w:hAnsi="Cambria Math"/>
                <w:sz w:val="28"/>
              </w:rPr>
              <m:t>m</m:t>
            </m:r>
          </m:e>
          <m:sub>
            <m:r>
              <w:rPr>
                <w:rFonts w:ascii="Cambria Math" w:hAnsi="Cambria Math"/>
                <w:sz w:val="28"/>
              </w:rPr>
              <m:t>км</m:t>
            </m:r>
          </m:sub>
        </m:sSub>
        <m:r>
          <w:rPr>
            <w:rFonts w:ascii="Cambria Math" w:hAnsi="Cambria Math"/>
            <w:sz w:val="28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μ</m:t>
            </m:r>
          </m:num>
          <m:den>
            <m:rad>
              <m:radPr>
                <m:degHide m:val="on"/>
                <m:ctrlPr>
                  <w:rPr>
                    <w:rFonts w:ascii="Cambria Math" w:hAnsi="Cambria Math"/>
                    <w:i/>
                    <w:sz w:val="28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8"/>
                  </w:rPr>
                  <m:t>С</m:t>
                </m:r>
              </m:e>
            </m:rad>
          </m:den>
        </m:f>
      </m:oMath>
      <w:r>
        <w:rPr>
          <w:sz w:val="28"/>
        </w:rPr>
        <w:t>,                                                         (8)</w:t>
      </w:r>
    </w:p>
    <w:p w:rsidR="007E543A" w:rsidRDefault="007E543A" w:rsidP="007E543A">
      <w:pPr>
        <w:ind w:firstLine="709"/>
        <w:contextualSpacing/>
        <w:jc w:val="center"/>
        <w:rPr>
          <w:sz w:val="28"/>
        </w:rPr>
      </w:pPr>
    </w:p>
    <w:p w:rsidR="007E543A" w:rsidRDefault="007E543A" w:rsidP="007E543A">
      <w:pPr>
        <w:ind w:firstLine="709"/>
        <w:contextualSpacing/>
        <w:jc w:val="both"/>
        <w:rPr>
          <w:sz w:val="28"/>
        </w:rPr>
      </w:pPr>
      <w:r>
        <w:rPr>
          <w:sz w:val="28"/>
        </w:rPr>
        <w:t>Произведения ρν</w:t>
      </w:r>
      <w:r>
        <w:rPr>
          <w:sz w:val="28"/>
          <w:vertAlign w:val="superscript"/>
        </w:rPr>
        <w:t>2</w:t>
      </w:r>
      <w:r>
        <w:rPr>
          <w:sz w:val="28"/>
        </w:rPr>
        <w:t xml:space="preserve"> подсчитывают в графе 11 только для действительных ходов.</w:t>
      </w:r>
    </w:p>
    <w:p w:rsidR="007E543A" w:rsidRDefault="007E543A" w:rsidP="007E543A">
      <w:pPr>
        <w:ind w:firstLine="709"/>
        <w:contextualSpacing/>
        <w:jc w:val="both"/>
        <w:rPr>
          <w:sz w:val="28"/>
        </w:rPr>
      </w:pPr>
      <w:r>
        <w:rPr>
          <w:sz w:val="28"/>
        </w:rPr>
        <w:t xml:space="preserve">Для определения средних </w:t>
      </w:r>
      <w:proofErr w:type="spellStart"/>
      <w:r>
        <w:rPr>
          <w:sz w:val="28"/>
        </w:rPr>
        <w:t>квадратических</w:t>
      </w:r>
      <w:proofErr w:type="spellEnd"/>
      <w:r>
        <w:rPr>
          <w:sz w:val="28"/>
        </w:rPr>
        <w:t xml:space="preserve"> ошибок уравновешенных значений отметок всех узловых реперов необходимо вычислить по формуле 10 веса отметок.</w:t>
      </w:r>
    </w:p>
    <w:p w:rsidR="007E543A" w:rsidRDefault="007E543A" w:rsidP="007E543A">
      <w:pPr>
        <w:ind w:firstLine="709"/>
        <w:contextualSpacing/>
        <w:jc w:val="both"/>
        <w:rPr>
          <w:sz w:val="28"/>
        </w:rPr>
      </w:pPr>
    </w:p>
    <w:p w:rsidR="007E543A" w:rsidRPr="00281125" w:rsidRDefault="007E543A" w:rsidP="007E543A">
      <w:pPr>
        <w:ind w:firstLine="709"/>
        <w:contextualSpacing/>
        <w:jc w:val="center"/>
        <w:rPr>
          <w:sz w:val="28"/>
        </w:rPr>
      </w:pPr>
      <w:r w:rsidRPr="00281125">
        <w:rPr>
          <w:sz w:val="28"/>
        </w:rPr>
        <w:t xml:space="preserve">                                             </w:t>
      </w:r>
      <m:oMath>
        <m:sSub>
          <m:sSubPr>
            <m:ctrlPr>
              <w:rPr>
                <w:rFonts w:ascii="Cambria Math" w:hAnsi="Cambria Math"/>
                <w:i/>
                <w:sz w:val="28"/>
              </w:rPr>
            </m:ctrlPr>
          </m:sSubPr>
          <m:e>
            <m:r>
              <w:rPr>
                <w:rFonts w:ascii="Cambria Math" w:hAnsi="Cambria Math"/>
                <w:sz w:val="28"/>
                <w:lang w:val="en-US"/>
              </w:rPr>
              <m:t>P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  <w:sz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28"/>
                  </w:rPr>
                  <m:t>i</m:t>
                </m:r>
              </m:sub>
            </m:sSub>
          </m:sub>
        </m:sSub>
        <m:r>
          <w:rPr>
            <w:rFonts w:ascii="Cambria Math" w:hAnsi="Cambria Math"/>
            <w:sz w:val="28"/>
          </w:rPr>
          <m:t>=</m:t>
        </m:r>
        <m:sSubSup>
          <m:sSubSupPr>
            <m:ctrlPr>
              <w:rPr>
                <w:rFonts w:ascii="Cambria Math" w:hAnsi="Cambria Math"/>
                <w:i/>
                <w:sz w:val="28"/>
              </w:rPr>
            </m:ctrlPr>
          </m:sSubSupPr>
          <m:e>
            <m:d>
              <m:dPr>
                <m:begChr m:val="["/>
                <m:endChr m:val="]"/>
                <m:ctrlPr>
                  <w:rPr>
                    <w:rFonts w:ascii="Cambria Math" w:hAnsi="Cambria Math"/>
                    <w:i/>
                    <w:sz w:val="28"/>
                  </w:rPr>
                </m:ctrlPr>
              </m:dPr>
              <m:e>
                <m:r>
                  <w:rPr>
                    <w:rFonts w:ascii="Cambria Math" w:hAnsi="Cambria Math"/>
                    <w:sz w:val="28"/>
                  </w:rPr>
                  <m:t>ρ</m:t>
                </m:r>
              </m:e>
            </m:d>
          </m:e>
          <m:sub>
            <m:r>
              <w:rPr>
                <w:rFonts w:ascii="Cambria Math" w:hAnsi="Cambria Math"/>
                <w:sz w:val="28"/>
              </w:rPr>
              <m:t>1</m:t>
            </m:r>
          </m:sub>
          <m:sup>
            <m:r>
              <w:rPr>
                <w:rFonts w:ascii="Cambria Math" w:hAnsi="Cambria Math"/>
                <w:sz w:val="28"/>
              </w:rPr>
              <m:t>n</m:t>
            </m:r>
          </m:sup>
        </m:sSubSup>
      </m:oMath>
      <w:r w:rsidRPr="00281125">
        <w:rPr>
          <w:sz w:val="28"/>
        </w:rPr>
        <w:t xml:space="preserve">                                                          (10)</w:t>
      </w:r>
    </w:p>
    <w:p w:rsidR="007E543A" w:rsidRPr="00281125" w:rsidRDefault="007E543A" w:rsidP="007E543A">
      <w:pPr>
        <w:ind w:firstLine="709"/>
        <w:contextualSpacing/>
        <w:jc w:val="center"/>
        <w:rPr>
          <w:sz w:val="28"/>
        </w:rPr>
      </w:pPr>
    </w:p>
    <w:p w:rsidR="007E543A" w:rsidRDefault="007E543A" w:rsidP="007E543A">
      <w:pPr>
        <w:ind w:firstLine="709"/>
        <w:contextualSpacing/>
        <w:jc w:val="both"/>
        <w:rPr>
          <w:sz w:val="28"/>
        </w:rPr>
      </w:pPr>
      <w:r>
        <w:rPr>
          <w:sz w:val="28"/>
        </w:rPr>
        <w:t>Вес отметки репера 13 берем непосредственно из вычисления (графа 7), он равен 2,45. Веса отметок реперов 12 и 14 определяют на основе метода эквивалентной замены:</w:t>
      </w:r>
    </w:p>
    <w:p w:rsidR="007E543A" w:rsidRDefault="007E543A" w:rsidP="007E543A">
      <w:pPr>
        <w:ind w:firstLine="709"/>
        <w:contextualSpacing/>
        <w:jc w:val="both"/>
        <w:rPr>
          <w:sz w:val="28"/>
        </w:rPr>
      </w:pPr>
    </w:p>
    <w:p w:rsidR="007E543A" w:rsidRDefault="007E543A" w:rsidP="007E543A">
      <w:pPr>
        <w:ind w:firstLine="709"/>
        <w:contextualSpacing/>
        <w:jc w:val="center"/>
        <w:rPr>
          <w:sz w:val="28"/>
        </w:rPr>
      </w:pPr>
      <w:r>
        <w:rPr>
          <w:sz w:val="28"/>
        </w:rPr>
        <w:t>Р</w:t>
      </w:r>
      <w:r w:rsidRPr="002408ED">
        <w:rPr>
          <w:sz w:val="28"/>
          <w:vertAlign w:val="subscript"/>
        </w:rPr>
        <w:t>Н12</w:t>
      </w:r>
      <w:r>
        <w:rPr>
          <w:sz w:val="28"/>
        </w:rPr>
        <w:t>=р</w:t>
      </w:r>
      <w:r w:rsidRPr="002408ED">
        <w:rPr>
          <w:sz w:val="28"/>
          <w:vertAlign w:val="subscript"/>
        </w:rPr>
        <w:t>1</w:t>
      </w:r>
      <w:r>
        <w:rPr>
          <w:sz w:val="28"/>
        </w:rPr>
        <w:t>+р</w:t>
      </w:r>
      <w:r w:rsidRPr="002408ED">
        <w:rPr>
          <w:sz w:val="28"/>
          <w:vertAlign w:val="subscript"/>
        </w:rPr>
        <w:t>2</w:t>
      </w:r>
      <w:r>
        <w:rPr>
          <w:sz w:val="28"/>
        </w:rPr>
        <w:t>+</w:t>
      </w:r>
      <w:proofErr w:type="gramStart"/>
      <w:r>
        <w:rPr>
          <w:sz w:val="28"/>
        </w:rPr>
        <w:t>р</w:t>
      </w:r>
      <w:proofErr w:type="gramEnd"/>
      <w:r w:rsidRPr="002408ED">
        <w:rPr>
          <w:sz w:val="28"/>
          <w:vertAlign w:val="subscript"/>
        </w:rPr>
        <w:t>(5,7+6),4+3</w:t>
      </w:r>
    </w:p>
    <w:p w:rsidR="007E543A" w:rsidRDefault="007E543A" w:rsidP="007E543A">
      <w:pPr>
        <w:ind w:firstLine="709"/>
        <w:contextualSpacing/>
        <w:jc w:val="center"/>
        <w:rPr>
          <w:sz w:val="28"/>
        </w:rPr>
      </w:pPr>
    </w:p>
    <w:p w:rsidR="007E543A" w:rsidRPr="002408ED" w:rsidRDefault="007E543A" w:rsidP="007E543A">
      <w:pPr>
        <w:ind w:firstLine="709"/>
        <w:contextualSpacing/>
        <w:jc w:val="center"/>
        <w:rPr>
          <w:sz w:val="28"/>
        </w:rPr>
      </w:pPr>
      <w:r>
        <w:rPr>
          <w:sz w:val="28"/>
        </w:rPr>
        <w:t>Р</w:t>
      </w:r>
      <w:r w:rsidRPr="002408ED">
        <w:rPr>
          <w:sz w:val="28"/>
          <w:vertAlign w:val="subscript"/>
        </w:rPr>
        <w:t>Н14</w:t>
      </w:r>
      <w:r>
        <w:rPr>
          <w:sz w:val="28"/>
        </w:rPr>
        <w:t>=р</w:t>
      </w:r>
      <w:r w:rsidRPr="002408ED">
        <w:rPr>
          <w:sz w:val="28"/>
          <w:vertAlign w:val="subscript"/>
        </w:rPr>
        <w:t>7</w:t>
      </w:r>
      <w:r>
        <w:rPr>
          <w:sz w:val="28"/>
        </w:rPr>
        <w:t>+р</w:t>
      </w:r>
      <w:r w:rsidRPr="002408ED">
        <w:rPr>
          <w:sz w:val="28"/>
          <w:vertAlign w:val="subscript"/>
        </w:rPr>
        <w:t>5</w:t>
      </w:r>
      <w:r>
        <w:rPr>
          <w:sz w:val="28"/>
        </w:rPr>
        <w:t>+</w:t>
      </w:r>
      <w:proofErr w:type="gramStart"/>
      <w:r>
        <w:rPr>
          <w:sz w:val="28"/>
        </w:rPr>
        <w:t>р</w:t>
      </w:r>
      <w:proofErr w:type="gramEnd"/>
      <w:r w:rsidRPr="002408ED">
        <w:rPr>
          <w:sz w:val="28"/>
          <w:vertAlign w:val="subscript"/>
        </w:rPr>
        <w:t>(1,2+3),4+6</w:t>
      </w:r>
    </w:p>
    <w:p w:rsidR="007E543A" w:rsidRDefault="007E543A" w:rsidP="007E543A">
      <w:pPr>
        <w:ind w:firstLine="709"/>
        <w:contextualSpacing/>
        <w:jc w:val="both"/>
        <w:rPr>
          <w:sz w:val="28"/>
        </w:rPr>
      </w:pPr>
      <w:r>
        <w:rPr>
          <w:sz w:val="28"/>
        </w:rPr>
        <w:t>И записывают в отдельной таблице (таблица 3).</w:t>
      </w:r>
    </w:p>
    <w:p w:rsidR="007E543A" w:rsidRDefault="007E543A" w:rsidP="007E543A">
      <w:pPr>
        <w:ind w:firstLine="709"/>
        <w:contextualSpacing/>
        <w:jc w:val="both"/>
        <w:rPr>
          <w:sz w:val="28"/>
        </w:rPr>
      </w:pPr>
    </w:p>
    <w:p w:rsidR="007E543A" w:rsidRDefault="007E543A" w:rsidP="007E543A">
      <w:pPr>
        <w:ind w:firstLine="709"/>
        <w:contextualSpacing/>
        <w:jc w:val="both"/>
        <w:rPr>
          <w:sz w:val="28"/>
          <w:lang w:val="kk-KZ"/>
        </w:rPr>
      </w:pPr>
      <w:r>
        <w:rPr>
          <w:sz w:val="28"/>
        </w:rPr>
        <w:t>Таблица 3 – Определение весов отметок</w:t>
      </w:r>
    </w:p>
    <w:p w:rsidR="007E543A" w:rsidRPr="00BD78D1" w:rsidRDefault="007E543A" w:rsidP="007E543A">
      <w:pPr>
        <w:ind w:firstLine="709"/>
        <w:contextualSpacing/>
        <w:jc w:val="both"/>
        <w:rPr>
          <w:sz w:val="28"/>
          <w:lang w:val="kk-KZ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40" w:type="dxa"/>
          <w:right w:w="40" w:type="dxa"/>
        </w:tblCellMar>
        <w:tblLook w:val="04A0"/>
      </w:tblPr>
      <w:tblGrid>
        <w:gridCol w:w="1886"/>
        <w:gridCol w:w="1130"/>
        <w:gridCol w:w="1878"/>
        <w:gridCol w:w="1908"/>
        <w:gridCol w:w="1142"/>
        <w:gridCol w:w="1491"/>
      </w:tblGrid>
      <w:tr w:rsidR="007E543A" w:rsidTr="006704E6">
        <w:trPr>
          <w:trHeight w:val="340"/>
        </w:trPr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Pr="002E4051" w:rsidRDefault="007E543A" w:rsidP="006704E6">
            <w:pPr>
              <w:contextualSpacing/>
              <w:rPr>
                <w:bCs/>
                <w:sz w:val="28"/>
                <w:szCs w:val="28"/>
                <w:lang w:val="kk-KZ"/>
              </w:rPr>
            </w:pPr>
            <w:r>
              <w:rPr>
                <w:bCs/>
                <w:sz w:val="28"/>
                <w:szCs w:val="28"/>
              </w:rPr>
              <w:t>№</w:t>
            </w:r>
            <w:r>
              <w:rPr>
                <w:bCs/>
                <w:sz w:val="28"/>
                <w:szCs w:val="28"/>
                <w:lang w:val="kk-KZ"/>
              </w:rPr>
              <w:t xml:space="preserve"> ходов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iCs/>
                <w:sz w:val="28"/>
                <w:szCs w:val="28"/>
                <w:lang w:val="en-US"/>
              </w:rPr>
              <w:t>L</w:t>
            </w:r>
          </w:p>
        </w:tc>
        <w:tc>
          <w:tcPr>
            <w:tcW w:w="9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  <w:lang w:val="en-US"/>
              </w:rPr>
            </w:pPr>
            <w:r>
              <w:rPr>
                <w:bCs/>
                <w:sz w:val="28"/>
                <w:szCs w:val="28"/>
              </w:rPr>
              <w:t>ρ=4/L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Pr="002E4051" w:rsidRDefault="007E543A" w:rsidP="006704E6">
            <w:pPr>
              <w:contextualSpacing/>
              <w:rPr>
                <w:bCs/>
                <w:sz w:val="28"/>
                <w:szCs w:val="28"/>
                <w:lang w:val="kk-KZ"/>
              </w:rPr>
            </w:pPr>
            <w:r>
              <w:rPr>
                <w:bCs/>
                <w:sz w:val="28"/>
                <w:szCs w:val="28"/>
              </w:rPr>
              <w:t>№</w:t>
            </w:r>
            <w:r>
              <w:rPr>
                <w:bCs/>
                <w:sz w:val="28"/>
                <w:szCs w:val="28"/>
                <w:lang w:val="kk-KZ"/>
              </w:rPr>
              <w:t xml:space="preserve"> Ходов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iCs/>
                <w:sz w:val="28"/>
                <w:szCs w:val="28"/>
                <w:lang w:val="en-US"/>
              </w:rPr>
              <w:t>L</w:t>
            </w:r>
          </w:p>
        </w:tc>
        <w:tc>
          <w:tcPr>
            <w:tcW w:w="7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ρ=4/L</w:t>
            </w:r>
          </w:p>
        </w:tc>
      </w:tr>
      <w:tr w:rsidR="007E543A" w:rsidTr="006704E6">
        <w:trPr>
          <w:trHeight w:val="340"/>
        </w:trPr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5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1,4</w:t>
            </w:r>
          </w:p>
        </w:tc>
        <w:tc>
          <w:tcPr>
            <w:tcW w:w="9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2,86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1,4</w:t>
            </w:r>
          </w:p>
        </w:tc>
        <w:tc>
          <w:tcPr>
            <w:tcW w:w="7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2,86</w:t>
            </w:r>
          </w:p>
        </w:tc>
      </w:tr>
      <w:tr w:rsidR="007E543A" w:rsidTr="006704E6">
        <w:trPr>
          <w:trHeight w:val="340"/>
        </w:trPr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7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2,2</w:t>
            </w:r>
          </w:p>
        </w:tc>
        <w:tc>
          <w:tcPr>
            <w:tcW w:w="9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1,82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4,3</w:t>
            </w:r>
          </w:p>
        </w:tc>
        <w:tc>
          <w:tcPr>
            <w:tcW w:w="7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0,93</w:t>
            </w:r>
          </w:p>
        </w:tc>
      </w:tr>
      <w:tr w:rsidR="007E543A" w:rsidTr="006704E6">
        <w:trPr>
          <w:trHeight w:val="340"/>
        </w:trPr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5,7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0,86</w:t>
            </w:r>
          </w:p>
        </w:tc>
        <w:tc>
          <w:tcPr>
            <w:tcW w:w="9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4,68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1,2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1,05</w:t>
            </w:r>
          </w:p>
        </w:tc>
        <w:tc>
          <w:tcPr>
            <w:tcW w:w="7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3,79</w:t>
            </w:r>
          </w:p>
        </w:tc>
      </w:tr>
      <w:tr w:rsidR="007E543A" w:rsidTr="006704E6">
        <w:trPr>
          <w:trHeight w:val="340"/>
        </w:trPr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6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2,5</w:t>
            </w:r>
          </w:p>
        </w:tc>
        <w:tc>
          <w:tcPr>
            <w:tcW w:w="9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3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6,3</w:t>
            </w:r>
          </w:p>
        </w:tc>
        <w:tc>
          <w:tcPr>
            <w:tcW w:w="7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</w:p>
        </w:tc>
      </w:tr>
      <w:tr w:rsidR="007E543A" w:rsidTr="006704E6">
        <w:trPr>
          <w:trHeight w:val="340"/>
        </w:trPr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5,7+6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3,36</w:t>
            </w:r>
          </w:p>
        </w:tc>
        <w:tc>
          <w:tcPr>
            <w:tcW w:w="9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1,18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1,2+3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7,35</w:t>
            </w:r>
          </w:p>
        </w:tc>
        <w:tc>
          <w:tcPr>
            <w:tcW w:w="7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0,54</w:t>
            </w:r>
          </w:p>
        </w:tc>
      </w:tr>
      <w:tr w:rsidR="007E543A" w:rsidTr="006704E6">
        <w:trPr>
          <w:trHeight w:val="340"/>
        </w:trPr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4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5,5</w:t>
            </w:r>
          </w:p>
        </w:tc>
        <w:tc>
          <w:tcPr>
            <w:tcW w:w="9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0,73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4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5,5</w:t>
            </w:r>
          </w:p>
        </w:tc>
        <w:tc>
          <w:tcPr>
            <w:tcW w:w="7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0,73</w:t>
            </w:r>
          </w:p>
        </w:tc>
      </w:tr>
      <w:tr w:rsidR="007E543A" w:rsidTr="006704E6">
        <w:trPr>
          <w:trHeight w:val="340"/>
        </w:trPr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(5,7+6),4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2,10</w:t>
            </w:r>
          </w:p>
        </w:tc>
        <w:tc>
          <w:tcPr>
            <w:tcW w:w="9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1,91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(1,2+3),4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3,14</w:t>
            </w:r>
          </w:p>
        </w:tc>
        <w:tc>
          <w:tcPr>
            <w:tcW w:w="7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1,27</w:t>
            </w:r>
          </w:p>
        </w:tc>
      </w:tr>
      <w:tr w:rsidR="007E543A" w:rsidTr="006704E6">
        <w:trPr>
          <w:trHeight w:val="340"/>
        </w:trPr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3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6,3</w:t>
            </w:r>
          </w:p>
        </w:tc>
        <w:tc>
          <w:tcPr>
            <w:tcW w:w="9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6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2,5</w:t>
            </w:r>
          </w:p>
        </w:tc>
        <w:tc>
          <w:tcPr>
            <w:tcW w:w="7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</w:p>
        </w:tc>
      </w:tr>
      <w:tr w:rsidR="007E543A" w:rsidTr="006704E6">
        <w:trPr>
          <w:trHeight w:val="340"/>
        </w:trPr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(5,7+6),4+3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8,40</w:t>
            </w:r>
          </w:p>
        </w:tc>
        <w:tc>
          <w:tcPr>
            <w:tcW w:w="9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0,48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(1,2+3),4+6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5,64</w:t>
            </w:r>
          </w:p>
        </w:tc>
        <w:tc>
          <w:tcPr>
            <w:tcW w:w="7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0,72</w:t>
            </w:r>
          </w:p>
        </w:tc>
      </w:tr>
      <w:tr w:rsidR="007E543A" w:rsidTr="006704E6">
        <w:trPr>
          <w:trHeight w:val="340"/>
        </w:trPr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1,4</w:t>
            </w:r>
          </w:p>
        </w:tc>
        <w:tc>
          <w:tcPr>
            <w:tcW w:w="9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2,86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5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1,4</w:t>
            </w:r>
          </w:p>
        </w:tc>
        <w:tc>
          <w:tcPr>
            <w:tcW w:w="7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2,86</w:t>
            </w:r>
          </w:p>
        </w:tc>
      </w:tr>
      <w:tr w:rsidR="007E543A" w:rsidTr="006704E6">
        <w:trPr>
          <w:trHeight w:val="340"/>
        </w:trPr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4,3</w:t>
            </w:r>
          </w:p>
        </w:tc>
        <w:tc>
          <w:tcPr>
            <w:tcW w:w="9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0,93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7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2,2</w:t>
            </w:r>
          </w:p>
        </w:tc>
        <w:tc>
          <w:tcPr>
            <w:tcW w:w="7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1,82</w:t>
            </w:r>
          </w:p>
        </w:tc>
      </w:tr>
      <w:tr w:rsidR="007E543A" w:rsidTr="006704E6">
        <w:trPr>
          <w:trHeight w:val="340"/>
        </w:trPr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</w:p>
        </w:tc>
        <w:tc>
          <w:tcPr>
            <w:tcW w:w="9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P</w:t>
            </w:r>
            <w:r>
              <w:rPr>
                <w:sz w:val="28"/>
                <w:szCs w:val="28"/>
                <w:vertAlign w:val="subscript"/>
                <w:lang w:val="en-US"/>
              </w:rPr>
              <w:t>H12</w:t>
            </w:r>
            <w:r>
              <w:rPr>
                <w:sz w:val="28"/>
                <w:szCs w:val="28"/>
                <w:lang w:val="en-US"/>
              </w:rPr>
              <w:t xml:space="preserve"> =4,27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</w:p>
        </w:tc>
        <w:tc>
          <w:tcPr>
            <w:tcW w:w="7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43A" w:rsidRDefault="007E543A" w:rsidP="006704E6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P</w:t>
            </w:r>
            <w:r>
              <w:rPr>
                <w:sz w:val="28"/>
                <w:szCs w:val="28"/>
                <w:vertAlign w:val="subscript"/>
                <w:lang w:val="en-US"/>
              </w:rPr>
              <w:t>H14</w:t>
            </w:r>
            <w:r>
              <w:rPr>
                <w:sz w:val="28"/>
                <w:szCs w:val="28"/>
                <w:lang w:val="en-US"/>
              </w:rPr>
              <w:t xml:space="preserve"> =5,40</w:t>
            </w:r>
          </w:p>
        </w:tc>
      </w:tr>
    </w:tbl>
    <w:p w:rsidR="007E543A" w:rsidRPr="00BD78D1" w:rsidRDefault="007E543A" w:rsidP="007E543A">
      <w:pPr>
        <w:contextualSpacing/>
        <w:rPr>
          <w:sz w:val="28"/>
          <w:lang w:val="kk-KZ"/>
        </w:rPr>
      </w:pPr>
    </w:p>
    <w:p w:rsidR="007E543A" w:rsidRDefault="007E543A" w:rsidP="007E543A">
      <w:pPr>
        <w:contextualSpacing/>
        <w:rPr>
          <w:sz w:val="28"/>
        </w:rPr>
      </w:pPr>
    </w:p>
    <w:p w:rsidR="007E543A" w:rsidRDefault="007E543A" w:rsidP="007E543A">
      <w:pPr>
        <w:ind w:firstLine="709"/>
        <w:contextualSpacing/>
        <w:jc w:val="both"/>
        <w:rPr>
          <w:sz w:val="28"/>
        </w:rPr>
      </w:pPr>
      <w:r>
        <w:rPr>
          <w:sz w:val="28"/>
        </w:rPr>
        <w:t xml:space="preserve">Для завершения оценки точности подсчитывают средние </w:t>
      </w:r>
      <w:proofErr w:type="spellStart"/>
      <w:r>
        <w:rPr>
          <w:sz w:val="28"/>
        </w:rPr>
        <w:t>квадратические</w:t>
      </w:r>
      <w:proofErr w:type="spellEnd"/>
      <w:r>
        <w:rPr>
          <w:sz w:val="28"/>
        </w:rPr>
        <w:t xml:space="preserve"> ошибки самих ошибок по формулам:</w:t>
      </w:r>
    </w:p>
    <w:p w:rsidR="007E543A" w:rsidRDefault="007E543A" w:rsidP="007E543A">
      <w:pPr>
        <w:ind w:firstLine="709"/>
        <w:contextualSpacing/>
        <w:jc w:val="both"/>
        <w:rPr>
          <w:sz w:val="28"/>
        </w:rPr>
      </w:pPr>
    </w:p>
    <w:p w:rsidR="007E543A" w:rsidRPr="00281125" w:rsidRDefault="007E543A" w:rsidP="007E543A">
      <w:pPr>
        <w:ind w:firstLine="709"/>
        <w:contextualSpacing/>
        <w:jc w:val="center"/>
        <w:rPr>
          <w:sz w:val="28"/>
        </w:rPr>
      </w:pPr>
      <w:r w:rsidRPr="00281125">
        <w:rPr>
          <w:sz w:val="28"/>
        </w:rPr>
        <w:t xml:space="preserve">                                      </w:t>
      </w:r>
      <m:oMath>
        <m:sSub>
          <m:sSubPr>
            <m:ctrlPr>
              <w:rPr>
                <w:rFonts w:ascii="Cambria Math" w:hAnsi="Cambria Math"/>
                <w:i/>
                <w:sz w:val="28"/>
              </w:rPr>
            </m:ctrlPr>
          </m:sSubPr>
          <m:e>
            <m:r>
              <w:rPr>
                <w:rFonts w:ascii="Cambria Math" w:hAnsi="Cambria Math"/>
                <w:sz w:val="28"/>
              </w:rPr>
              <m:t>m</m:t>
            </m:r>
          </m:e>
          <m:sub>
            <m:r>
              <w:rPr>
                <w:rFonts w:ascii="Cambria Math" w:hAnsi="Cambria Math"/>
                <w:sz w:val="28"/>
              </w:rPr>
              <m:t>μ</m:t>
            </m:r>
          </m:sub>
        </m:sSub>
        <m:r>
          <w:rPr>
            <w:rFonts w:ascii="Cambria Math" w:hAnsi="Cambria Math"/>
            <w:sz w:val="28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μ</m:t>
            </m:r>
          </m:num>
          <m:den>
            <m:rad>
              <m:radPr>
                <m:degHide m:val="on"/>
                <m:ctrlPr>
                  <w:rPr>
                    <w:rFonts w:ascii="Cambria Math" w:hAnsi="Cambria Math"/>
                    <w:i/>
                    <w:sz w:val="28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8"/>
                  </w:rPr>
                  <m:t>2(n-k)</m:t>
                </m:r>
              </m:e>
            </m:rad>
          </m:den>
        </m:f>
      </m:oMath>
      <w:r w:rsidRPr="00281125">
        <w:rPr>
          <w:sz w:val="28"/>
        </w:rPr>
        <w:t>,                                                           (11)</w:t>
      </w:r>
    </w:p>
    <w:p w:rsidR="007E543A" w:rsidRPr="00281125" w:rsidRDefault="007E543A" w:rsidP="007E543A">
      <w:pPr>
        <w:ind w:firstLine="709"/>
        <w:contextualSpacing/>
        <w:jc w:val="center"/>
        <w:rPr>
          <w:sz w:val="28"/>
        </w:rPr>
      </w:pPr>
    </w:p>
    <w:p w:rsidR="007E543A" w:rsidRPr="00281125" w:rsidRDefault="007E543A" w:rsidP="007E543A">
      <w:pPr>
        <w:ind w:firstLine="709"/>
        <w:contextualSpacing/>
        <w:jc w:val="center"/>
        <w:rPr>
          <w:sz w:val="28"/>
        </w:rPr>
      </w:pPr>
      <w:r w:rsidRPr="00281125">
        <w:rPr>
          <w:sz w:val="28"/>
        </w:rPr>
        <w:t xml:space="preserve">                                      </w:t>
      </w:r>
      <m:oMath>
        <m:sSub>
          <m:sSubPr>
            <m:ctrlPr>
              <w:rPr>
                <w:rFonts w:ascii="Cambria Math" w:hAnsi="Cambria Math"/>
                <w:i/>
                <w:sz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lang w:val="en-US"/>
              </w:rPr>
              <m:t>m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  <w:sz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lang w:val="en-US"/>
                  </w:rPr>
                  <m:t>M</m:t>
                </m:r>
              </m:e>
              <m:sub>
                <m:r>
                  <w:rPr>
                    <w:rFonts w:ascii="Cambria Math" w:hAnsi="Cambria Math"/>
                    <w:sz w:val="28"/>
                    <w:lang w:val="en-US"/>
                  </w:rPr>
                  <m:t>Hi</m:t>
                </m:r>
              </m:sub>
            </m:sSub>
          </m:sub>
        </m:sSub>
        <m:r>
          <w:rPr>
            <w:rFonts w:ascii="Cambria Math" w:hAnsi="Cambria Math"/>
            <w:sz w:val="28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lang w:val="en-US"/>
                  </w:rPr>
                  <m:t>m</m:t>
                </m:r>
              </m:e>
              <m:sub>
                <m:r>
                  <w:rPr>
                    <w:rFonts w:ascii="Cambria Math" w:hAnsi="Cambria Math"/>
                    <w:sz w:val="28"/>
                    <w:lang w:val="en-US"/>
                  </w:rPr>
                  <m:t>μ</m:t>
                </m:r>
              </m:sub>
            </m:sSub>
          </m:num>
          <m:den>
            <m:rad>
              <m:radPr>
                <m:degHide m:val="on"/>
                <m:ctrlPr>
                  <w:rPr>
                    <w:rFonts w:ascii="Cambria Math" w:hAnsi="Cambria Math"/>
                    <w:i/>
                    <w:sz w:val="28"/>
                    <w:lang w:val="en-US"/>
                  </w:rPr>
                </m:ctrlPr>
              </m:radPr>
              <m:deg/>
              <m:e>
                <m:sSub>
                  <m:sSubPr>
                    <m:ctrlPr>
                      <w:rPr>
                        <w:rFonts w:ascii="Cambria Math" w:hAnsi="Cambria Math"/>
                        <w:i/>
                        <w:sz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8"/>
                        <w:lang w:val="en-US"/>
                      </w:rPr>
                      <m:t>P</m:t>
                    </m:r>
                  </m:e>
                  <m:sub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8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8"/>
                            <w:lang w:val="en-US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8"/>
                            <w:lang w:val="en-US"/>
                          </w:rPr>
                          <m:t>i</m:t>
                        </m:r>
                      </m:sub>
                    </m:sSub>
                  </m:sub>
                </m:sSub>
              </m:e>
            </m:rad>
          </m:den>
        </m:f>
      </m:oMath>
      <w:r w:rsidRPr="00281125">
        <w:rPr>
          <w:sz w:val="28"/>
        </w:rPr>
        <w:t>,                                                          (12)</w:t>
      </w:r>
    </w:p>
    <w:p w:rsidR="007E543A" w:rsidRPr="00281125" w:rsidRDefault="007E543A" w:rsidP="007E543A">
      <w:pPr>
        <w:ind w:firstLine="709"/>
        <w:contextualSpacing/>
        <w:jc w:val="center"/>
        <w:rPr>
          <w:sz w:val="28"/>
        </w:rPr>
      </w:pPr>
    </w:p>
    <w:p w:rsidR="007E543A" w:rsidRDefault="007E543A" w:rsidP="007E543A">
      <w:pPr>
        <w:ind w:firstLine="709"/>
        <w:contextualSpacing/>
        <w:jc w:val="both"/>
        <w:rPr>
          <w:sz w:val="28"/>
        </w:rPr>
      </w:pPr>
      <w:r>
        <w:rPr>
          <w:sz w:val="28"/>
        </w:rPr>
        <w:t>Уравновешенные значения отметок записывают с округлением до 0,001 м.</w:t>
      </w:r>
    </w:p>
    <w:p w:rsidR="007E543A" w:rsidRDefault="007E543A" w:rsidP="007E543A">
      <w:pPr>
        <w:ind w:firstLine="709"/>
        <w:contextualSpacing/>
        <w:jc w:val="both"/>
        <w:rPr>
          <w:sz w:val="28"/>
        </w:rPr>
      </w:pPr>
    </w:p>
    <w:p w:rsidR="007E543A" w:rsidRDefault="007E543A" w:rsidP="007E543A">
      <w:pPr>
        <w:ind w:firstLine="709"/>
        <w:contextualSpacing/>
        <w:jc w:val="both"/>
        <w:rPr>
          <w:sz w:val="28"/>
          <w:lang w:val="kk-KZ"/>
        </w:rPr>
      </w:pPr>
      <w:r>
        <w:rPr>
          <w:sz w:val="28"/>
        </w:rPr>
        <w:t>Задание: Уравновесить методом эквивалентной замены нивелирную сеть, опирающуюся на марки, и оценить точность полевых измерений и отметок трех узловых реперов. Все исходные данные и измеренные величины приведены на схематическом чертеже сети.</w:t>
      </w:r>
    </w:p>
    <w:p w:rsidR="007E543A" w:rsidRPr="00BD78D1" w:rsidRDefault="007E543A" w:rsidP="007E543A">
      <w:pPr>
        <w:ind w:firstLine="709"/>
        <w:contextualSpacing/>
        <w:jc w:val="both"/>
        <w:rPr>
          <w:sz w:val="28"/>
          <w:lang w:val="kk-KZ"/>
        </w:rPr>
      </w:pPr>
    </w:p>
    <w:p w:rsidR="007E543A" w:rsidRDefault="007E543A" w:rsidP="007E543A">
      <w:pPr>
        <w:ind w:firstLine="709"/>
        <w:contextualSpacing/>
        <w:jc w:val="both"/>
        <w:rPr>
          <w:sz w:val="28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228600</wp:posOffset>
            </wp:positionH>
            <wp:positionV relativeFrom="paragraph">
              <wp:posOffset>71755</wp:posOffset>
            </wp:positionV>
            <wp:extent cx="5257800" cy="3048000"/>
            <wp:effectExtent l="19050" t="0" r="0" b="0"/>
            <wp:wrapNone/>
            <wp:docPr id="2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lum contrast="7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04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E543A" w:rsidRDefault="007E543A" w:rsidP="007E543A">
      <w:pPr>
        <w:ind w:firstLine="709"/>
        <w:contextualSpacing/>
        <w:jc w:val="center"/>
        <w:rPr>
          <w:sz w:val="28"/>
        </w:rPr>
      </w:pPr>
    </w:p>
    <w:p w:rsidR="007E543A" w:rsidRDefault="007E543A" w:rsidP="007E543A">
      <w:pPr>
        <w:ind w:firstLine="709"/>
        <w:contextualSpacing/>
        <w:jc w:val="center"/>
        <w:rPr>
          <w:sz w:val="28"/>
        </w:rPr>
      </w:pPr>
    </w:p>
    <w:p w:rsidR="007E543A" w:rsidRDefault="007E543A" w:rsidP="007E543A">
      <w:pPr>
        <w:ind w:firstLine="709"/>
        <w:contextualSpacing/>
        <w:jc w:val="center"/>
        <w:rPr>
          <w:sz w:val="28"/>
          <w:lang w:val="kk-KZ"/>
        </w:rPr>
      </w:pPr>
    </w:p>
    <w:p w:rsidR="007E543A" w:rsidRDefault="007E543A" w:rsidP="007E543A">
      <w:pPr>
        <w:ind w:firstLine="709"/>
        <w:contextualSpacing/>
        <w:jc w:val="center"/>
        <w:rPr>
          <w:sz w:val="28"/>
          <w:lang w:val="kk-KZ"/>
        </w:rPr>
      </w:pPr>
    </w:p>
    <w:p w:rsidR="007E543A" w:rsidRDefault="007E543A" w:rsidP="007E543A">
      <w:pPr>
        <w:ind w:firstLine="709"/>
        <w:contextualSpacing/>
        <w:jc w:val="center"/>
        <w:rPr>
          <w:sz w:val="28"/>
          <w:lang w:val="kk-KZ"/>
        </w:rPr>
      </w:pPr>
      <w:r>
        <w:rPr>
          <w:sz w:val="28"/>
          <w:lang w:val="kk-KZ"/>
        </w:rPr>
        <w:t xml:space="preserve"> </w:t>
      </w:r>
    </w:p>
    <w:p w:rsidR="007E543A" w:rsidRDefault="007E543A" w:rsidP="007E543A">
      <w:pPr>
        <w:ind w:firstLine="709"/>
        <w:contextualSpacing/>
        <w:jc w:val="center"/>
        <w:rPr>
          <w:sz w:val="28"/>
          <w:lang w:val="kk-KZ"/>
        </w:rPr>
      </w:pPr>
    </w:p>
    <w:p w:rsidR="007E543A" w:rsidRDefault="007E543A" w:rsidP="007E543A">
      <w:pPr>
        <w:ind w:firstLine="709"/>
        <w:contextualSpacing/>
        <w:jc w:val="center"/>
        <w:rPr>
          <w:sz w:val="28"/>
          <w:lang w:val="kk-KZ"/>
        </w:rPr>
      </w:pPr>
    </w:p>
    <w:p w:rsidR="007E543A" w:rsidRDefault="007E543A" w:rsidP="007E543A">
      <w:pPr>
        <w:ind w:firstLine="709"/>
        <w:contextualSpacing/>
        <w:jc w:val="center"/>
        <w:rPr>
          <w:sz w:val="28"/>
          <w:lang w:val="kk-KZ"/>
        </w:rPr>
      </w:pPr>
    </w:p>
    <w:p w:rsidR="007E543A" w:rsidRDefault="007E543A" w:rsidP="007E543A">
      <w:pPr>
        <w:ind w:firstLine="709"/>
        <w:contextualSpacing/>
        <w:jc w:val="center"/>
        <w:rPr>
          <w:sz w:val="28"/>
          <w:lang w:val="kk-KZ"/>
        </w:rPr>
      </w:pPr>
    </w:p>
    <w:p w:rsidR="007E543A" w:rsidRDefault="007E543A" w:rsidP="007E543A">
      <w:pPr>
        <w:ind w:firstLine="709"/>
        <w:contextualSpacing/>
        <w:jc w:val="center"/>
        <w:rPr>
          <w:sz w:val="28"/>
          <w:lang w:val="kk-KZ"/>
        </w:rPr>
      </w:pPr>
    </w:p>
    <w:p w:rsidR="007E543A" w:rsidRDefault="007E543A" w:rsidP="007E543A">
      <w:pPr>
        <w:ind w:firstLine="709"/>
        <w:contextualSpacing/>
        <w:jc w:val="center"/>
        <w:rPr>
          <w:sz w:val="28"/>
          <w:lang w:val="kk-KZ"/>
        </w:rPr>
      </w:pPr>
    </w:p>
    <w:p w:rsidR="007E543A" w:rsidRDefault="007E543A" w:rsidP="007E543A">
      <w:pPr>
        <w:ind w:firstLine="709"/>
        <w:contextualSpacing/>
        <w:jc w:val="center"/>
        <w:rPr>
          <w:sz w:val="28"/>
          <w:lang w:val="kk-KZ"/>
        </w:rPr>
      </w:pPr>
    </w:p>
    <w:p w:rsidR="007E543A" w:rsidRDefault="007E543A" w:rsidP="007E543A">
      <w:pPr>
        <w:ind w:firstLine="709"/>
        <w:contextualSpacing/>
        <w:jc w:val="center"/>
        <w:rPr>
          <w:sz w:val="28"/>
          <w:lang w:val="kk-KZ"/>
        </w:rPr>
      </w:pPr>
    </w:p>
    <w:p w:rsidR="007E543A" w:rsidRDefault="007E543A" w:rsidP="007E543A">
      <w:pPr>
        <w:ind w:firstLine="709"/>
        <w:contextualSpacing/>
        <w:jc w:val="center"/>
        <w:rPr>
          <w:sz w:val="28"/>
          <w:lang w:val="kk-KZ"/>
        </w:rPr>
      </w:pPr>
    </w:p>
    <w:p w:rsidR="007E543A" w:rsidRDefault="007E543A" w:rsidP="007E543A">
      <w:pPr>
        <w:ind w:firstLine="709"/>
        <w:contextualSpacing/>
        <w:jc w:val="center"/>
        <w:rPr>
          <w:sz w:val="28"/>
          <w:lang w:val="kk-KZ"/>
        </w:rPr>
      </w:pPr>
    </w:p>
    <w:p w:rsidR="007E543A" w:rsidRDefault="007E543A" w:rsidP="007E543A">
      <w:pPr>
        <w:ind w:firstLine="709"/>
        <w:contextualSpacing/>
        <w:jc w:val="center"/>
        <w:rPr>
          <w:sz w:val="28"/>
          <w:lang w:val="kk-KZ"/>
        </w:rPr>
      </w:pPr>
    </w:p>
    <w:p w:rsidR="007E543A" w:rsidRPr="007E127D" w:rsidRDefault="007E543A" w:rsidP="007E543A">
      <w:pPr>
        <w:ind w:firstLine="709"/>
        <w:contextualSpacing/>
        <w:jc w:val="center"/>
        <w:rPr>
          <w:sz w:val="28"/>
        </w:rPr>
      </w:pPr>
      <w:r>
        <w:rPr>
          <w:sz w:val="28"/>
        </w:rPr>
        <w:t>Рисунок 3 – Нивелирная сеть, опирающаяся на три марки</w:t>
      </w:r>
    </w:p>
    <w:p w:rsidR="007E543A" w:rsidRPr="00281125" w:rsidRDefault="007E543A" w:rsidP="007E543A">
      <w:pPr>
        <w:ind w:firstLine="709"/>
        <w:contextualSpacing/>
        <w:jc w:val="both"/>
        <w:rPr>
          <w:sz w:val="28"/>
        </w:rPr>
      </w:pPr>
    </w:p>
    <w:p w:rsidR="007E543A" w:rsidRPr="00C04B76" w:rsidRDefault="007E543A" w:rsidP="007E543A">
      <w:pPr>
        <w:ind w:firstLine="709"/>
        <w:contextualSpacing/>
        <w:jc w:val="both"/>
        <w:rPr>
          <w:sz w:val="28"/>
        </w:rPr>
      </w:pPr>
    </w:p>
    <w:p w:rsidR="003D51B7" w:rsidRDefault="007E543A" w:rsidP="007E543A">
      <w:r w:rsidRPr="00C04B76">
        <w:rPr>
          <w:sz w:val="28"/>
        </w:rPr>
        <w:br w:type="page"/>
      </w:r>
    </w:p>
    <w:sectPr w:rsidR="003D51B7" w:rsidSect="003D51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7E543A"/>
    <w:rsid w:val="003D51B7"/>
    <w:rsid w:val="007E54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43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543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543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5.png"/><Relationship Id="rId4" Type="http://schemas.openxmlformats.org/officeDocument/2006/relationships/image" Target="media/image1.jpeg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1678</Words>
  <Characters>9571</Characters>
  <Application>Microsoft Office Word</Application>
  <DocSecurity>0</DocSecurity>
  <Lines>79</Lines>
  <Paragraphs>22</Paragraphs>
  <ScaleCrop>false</ScaleCrop>
  <Company/>
  <LinksUpToDate>false</LinksUpToDate>
  <CharactersWithSpaces>11227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Ganat</dc:creator>
  <cp:lastModifiedBy>Ganat</cp:lastModifiedBy>
  <cp:revision>1</cp:revision>
  <dcterms:created xsi:type="dcterms:W3CDTF">2020-09-09T04:42:00Z</dcterms:created>
  <dcterms:modified xsi:type="dcterms:W3CDTF">2020-09-09T04:42:00Z</dcterms:modified>
</cp:coreProperties>
</file>